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E273B" w14:textId="4106EF6B" w:rsidR="003C2D7E" w:rsidRPr="003C2D7E" w:rsidRDefault="00862A35" w:rsidP="00AB7D29">
      <w:pPr>
        <w:keepNext/>
        <w:keepLines/>
        <w:spacing w:after="0"/>
        <w:outlineLvl w:val="0"/>
        <w:rPr>
          <w:rFonts w:ascii="Pragmatica Cond Bold" w:eastAsiaTheme="majorEastAsia" w:hAnsi="Pragmatica Cond Bold" w:cstheme="majorBidi"/>
          <w:color w:val="FF0066"/>
          <w:sz w:val="40"/>
          <w:szCs w:val="40"/>
        </w:rPr>
      </w:pPr>
      <w:r w:rsidRPr="003C2D7E">
        <w:rPr>
          <w:rFonts w:ascii="Pragmatica Book" w:hAnsi="Pragmatica Book"/>
          <w:b/>
          <w:bCs/>
          <w:noProof/>
          <w:sz w:val="21"/>
          <w:szCs w:val="21"/>
        </w:rPr>
        <mc:AlternateContent>
          <mc:Choice Requires="wps">
            <w:drawing>
              <wp:anchor distT="45720" distB="45720" distL="114300" distR="114300" simplePos="0" relativeHeight="251705344" behindDoc="0" locked="0" layoutInCell="1" allowOverlap="1" wp14:anchorId="69F2FED1" wp14:editId="65416D16">
                <wp:simplePos x="0" y="0"/>
                <wp:positionH relativeFrom="margin">
                  <wp:posOffset>4601601</wp:posOffset>
                </wp:positionH>
                <wp:positionV relativeFrom="paragraph">
                  <wp:posOffset>27842</wp:posOffset>
                </wp:positionV>
                <wp:extent cx="3847465" cy="513080"/>
                <wp:effectExtent l="0" t="0" r="1968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47465" cy="513080"/>
                        </a:xfrm>
                        <a:prstGeom prst="rect">
                          <a:avLst/>
                        </a:prstGeom>
                        <a:solidFill>
                          <a:srgbClr val="FFFFFF"/>
                        </a:solidFill>
                        <a:ln w="9525">
                          <a:solidFill>
                            <a:srgbClr val="000000"/>
                          </a:solidFill>
                          <a:miter lim="800000"/>
                          <a:headEnd/>
                          <a:tailEnd/>
                        </a:ln>
                      </wps:spPr>
                      <wps:txbx>
                        <w:txbxContent>
                          <w:p w14:paraId="7D93122D" w14:textId="5F27059C" w:rsidR="00726342" w:rsidRPr="00581554" w:rsidRDefault="00726342" w:rsidP="00581554">
                            <w:pPr>
                              <w:spacing w:after="0" w:line="240" w:lineRule="auto"/>
                              <w:jc w:val="center"/>
                            </w:pPr>
                            <w:r w:rsidRPr="00581554">
                              <w:t xml:space="preserve">Note: The tool shown here is for illustrative purposes. To fill out the tool, visit </w:t>
                            </w:r>
                            <w:hyperlink r:id="rId8" w:history="1">
                              <w:r w:rsidRPr="00862A35">
                                <w:rPr>
                                  <w:rStyle w:val="Hyperlink"/>
                                </w:rPr>
                                <w:t>www.psrc.org/our-work/plan-review</w:t>
                              </w:r>
                            </w:hyperlink>
                            <w:r w:rsidRPr="00581554">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2FED1" id="_x0000_t202" coordsize="21600,21600" o:spt="202" path="m,l,21600r21600,l21600,xe">
                <v:stroke joinstyle="miter"/>
                <v:path gradientshapeok="t" o:connecttype="rect"/>
              </v:shapetype>
              <v:shape id="Text Box 2" o:spid="_x0000_s1026" type="#_x0000_t202" style="position:absolute;margin-left:362.35pt;margin-top:2.2pt;width:302.95pt;height:40.4pt;rotation:180;flip:y;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">
                <v:textbox>
                  <w:txbxContent>
                    <w:p w14:paraId="7D93122D" w14:textId="5F27059C" w:rsidR="00726342" w:rsidRPr="00581554" w:rsidRDefault="00726342" w:rsidP="00581554">
                      <w:pPr>
                        <w:spacing w:after="0" w:line="240" w:lineRule="auto"/>
                        <w:jc w:val="center"/>
                      </w:pPr>
                      <w:r w:rsidRPr="00581554">
                        <w:t xml:space="preserve">Note: The tool shown here is for illustrative purposes. To fill out the tool, visit </w:t>
                      </w:r>
                      <w:hyperlink r:id="rId9" w:history="1">
                        <w:r w:rsidRPr="00862A35">
                          <w:rPr>
                            <w:rStyle w:val="Hyperlink"/>
                          </w:rPr>
                          <w:t>www.psrc.org/our-work/plan-review</w:t>
                        </w:r>
                      </w:hyperlink>
                      <w:r w:rsidRPr="00581554">
                        <w:t>.</w:t>
                      </w:r>
                    </w:p>
                  </w:txbxContent>
                </v:textbox>
                <w10:wrap type="square" anchorx="margin"/>
              </v:shape>
            </w:pict>
          </mc:Fallback>
        </mc:AlternateContent>
      </w:r>
      <w:r w:rsidR="00AB7D29">
        <w:rPr>
          <w:rFonts w:ascii="Pragmatica Cond Bold" w:eastAsiaTheme="majorEastAsia" w:hAnsi="Pragmatica Cond Bold" w:cstheme="majorBidi"/>
          <w:color w:val="FF0066"/>
          <w:sz w:val="40"/>
          <w:szCs w:val="40"/>
        </w:rPr>
        <w:t xml:space="preserve">VISION Consistency </w:t>
      </w:r>
      <w:r w:rsidR="003C2D7E" w:rsidRPr="003C2D7E">
        <w:rPr>
          <w:rFonts w:ascii="Pragmatica Cond Bold" w:eastAsiaTheme="majorEastAsia" w:hAnsi="Pragmatica Cond Bold" w:cstheme="majorBidi"/>
          <w:color w:val="FF0066"/>
          <w:sz w:val="40"/>
          <w:szCs w:val="40"/>
        </w:rPr>
        <w:t>Tool for Countywide Planning Policies</w:t>
      </w:r>
    </w:p>
    <w:p w14:paraId="0CF3AF3F" w14:textId="4F9AD65D" w:rsidR="003C2D7E" w:rsidRPr="003C2D7E" w:rsidRDefault="003C2D7E" w:rsidP="003C2D7E">
      <w:pPr>
        <w:spacing w:after="0" w:line="240" w:lineRule="auto"/>
        <w:ind w:left="720"/>
        <w:contextualSpacing/>
        <w:rPr>
          <w:sz w:val="21"/>
          <w:szCs w:val="21"/>
        </w:rPr>
      </w:pPr>
    </w:p>
    <w:p w14:paraId="7B96A8D3" w14:textId="77777777" w:rsidR="003C2D7E" w:rsidRPr="003C2D7E" w:rsidRDefault="003C2D7E" w:rsidP="003C2D7E">
      <w:pPr>
        <w:rPr>
          <w:rFonts w:ascii="Pragmatica Book" w:hAnsi="Pragmatica Book"/>
          <w:sz w:val="21"/>
          <w:szCs w:val="21"/>
        </w:rPr>
      </w:pPr>
      <w:r w:rsidRPr="003C2D7E">
        <w:rPr>
          <w:rFonts w:ascii="Pragmatica Book" w:hAnsi="Pragmatica Book"/>
          <w:sz w:val="21"/>
          <w:szCs w:val="21"/>
        </w:rPr>
        <w:t>This tool is intended to help countywide planning organizations integrate VISION 2050 into their countywide planning policies. Countywide planning policies, like multicounty planning policies, provide a framework for guiding local planning in each of the four counties in central Puget Sound. By design, the multicounty planning policies tend to be more general in their treatment of planning issues; countywide policies offer more detail and guidance appropriate for coordination at the county level. The tool can be used at various stages in the countywide process:</w:t>
      </w:r>
    </w:p>
    <w:p w14:paraId="5DD7958B" w14:textId="77777777" w:rsidR="003C2D7E" w:rsidRPr="003C2D7E" w:rsidRDefault="003C2D7E" w:rsidP="003C2D7E">
      <w:pPr>
        <w:ind w:left="270"/>
        <w:rPr>
          <w:rFonts w:ascii="Pragmatica Book" w:hAnsi="Pragmatica Book"/>
          <w:sz w:val="21"/>
          <w:szCs w:val="21"/>
        </w:rPr>
      </w:pPr>
      <w:r w:rsidRPr="003C2D7E">
        <w:rPr>
          <w:rFonts w:ascii="Pragmatica Book" w:hAnsi="Pragmatica Book"/>
          <w:b/>
          <w:bCs/>
          <w:color w:val="FF0066"/>
          <w:sz w:val="21"/>
          <w:szCs w:val="21"/>
        </w:rPr>
        <w:t>CPP Update Scoping:</w:t>
      </w:r>
      <w:r w:rsidRPr="003C2D7E">
        <w:rPr>
          <w:rFonts w:ascii="Pragmatica Book" w:hAnsi="Pragmatica Book"/>
          <w:color w:val="FF0066"/>
          <w:sz w:val="21"/>
          <w:szCs w:val="21"/>
        </w:rPr>
        <w:t xml:space="preserve"> </w:t>
      </w:r>
      <w:r w:rsidRPr="003C2D7E">
        <w:rPr>
          <w:rFonts w:ascii="Pragmatica Book" w:hAnsi="Pragmatica Book"/>
          <w:sz w:val="21"/>
          <w:szCs w:val="21"/>
        </w:rPr>
        <w:t>Use checklist items as guidance for scoping the extent of policy updates. New or expanded issue areas in VISION 2050 are identified to support this process.</w:t>
      </w:r>
    </w:p>
    <w:p w14:paraId="3290EF1B" w14:textId="77777777" w:rsidR="003C2D7E" w:rsidRPr="003C2D7E" w:rsidRDefault="003C2D7E" w:rsidP="003C2D7E">
      <w:pPr>
        <w:ind w:left="270"/>
        <w:rPr>
          <w:rFonts w:ascii="Pragmatica Book" w:hAnsi="Pragmatica Book"/>
          <w:sz w:val="21"/>
          <w:szCs w:val="21"/>
        </w:rPr>
      </w:pPr>
      <w:r w:rsidRPr="003C2D7E">
        <w:rPr>
          <w:rFonts w:ascii="Pragmatica Book" w:hAnsi="Pragmatica Book"/>
          <w:b/>
          <w:bCs/>
          <w:color w:val="FF0066"/>
          <w:sz w:val="21"/>
          <w:szCs w:val="21"/>
        </w:rPr>
        <w:t>Draft Review:</w:t>
      </w:r>
      <w:r w:rsidRPr="003C2D7E">
        <w:rPr>
          <w:rFonts w:ascii="Pragmatica Book" w:hAnsi="Pragmatica Book"/>
          <w:color w:val="FF0066"/>
          <w:sz w:val="21"/>
          <w:szCs w:val="21"/>
        </w:rPr>
        <w:t xml:space="preserve"> </w:t>
      </w:r>
      <w:r w:rsidRPr="003C2D7E">
        <w:rPr>
          <w:rFonts w:ascii="Pragmatica Book" w:hAnsi="Pragmatica Book"/>
          <w:sz w:val="21"/>
          <w:szCs w:val="21"/>
        </w:rPr>
        <w:t>Submit</w:t>
      </w:r>
      <w:r w:rsidRPr="003C2D7E">
        <w:rPr>
          <w:rFonts w:ascii="Pragmatica Book" w:hAnsi="Pragmatica Book"/>
          <w:color w:val="00928D"/>
          <w:sz w:val="21"/>
          <w:szCs w:val="21"/>
        </w:rPr>
        <w:t xml:space="preserve"> </w:t>
      </w:r>
      <w:r w:rsidRPr="003C2D7E">
        <w:rPr>
          <w:rFonts w:ascii="Pragmatica Book" w:hAnsi="Pragmatica Book"/>
          <w:sz w:val="21"/>
          <w:szCs w:val="21"/>
        </w:rPr>
        <w:t>draft CPPs to PSRC prior to final review by the countywide planning council. Completing and submitting this tool and providing early drafts to PSRC helps identify potential consistency issues early in the process.</w:t>
      </w:r>
    </w:p>
    <w:p w14:paraId="7D31B114" w14:textId="1449EA13" w:rsidR="003C2D7E" w:rsidRPr="003C2D7E" w:rsidRDefault="003C2D7E" w:rsidP="003C2D7E">
      <w:pPr>
        <w:ind w:left="270"/>
        <w:rPr>
          <w:rFonts w:ascii="Pragmatica Book" w:hAnsi="Pragmatica Book"/>
          <w:sz w:val="21"/>
          <w:szCs w:val="21"/>
        </w:rPr>
      </w:pPr>
      <w:r w:rsidRPr="003C2D7E">
        <w:rPr>
          <w:rFonts w:ascii="Pragmatica Book" w:hAnsi="Pragmatica Book"/>
          <w:b/>
          <w:bCs/>
          <w:color w:val="FF0066"/>
          <w:sz w:val="21"/>
          <w:szCs w:val="21"/>
        </w:rPr>
        <w:t>Certification Review:</w:t>
      </w:r>
      <w:r w:rsidRPr="003C2D7E">
        <w:rPr>
          <w:rFonts w:ascii="Pragmatica Book" w:hAnsi="Pragmatica Book"/>
          <w:color w:val="FF0066"/>
          <w:sz w:val="21"/>
          <w:szCs w:val="21"/>
        </w:rPr>
        <w:t xml:space="preserve"> </w:t>
      </w:r>
      <w:r w:rsidRPr="003C2D7E">
        <w:rPr>
          <w:rFonts w:ascii="Pragmatica Book" w:hAnsi="Pragmatica Book"/>
          <w:sz w:val="21"/>
          <w:szCs w:val="21"/>
        </w:rPr>
        <w:t xml:space="preserve">Along with the adopted CPPs, the tool will assist PSRC’s review of the policies. Demonstrating inclusion of the necessary information in the checklist helps facilitate certification. </w:t>
      </w:r>
      <w:r w:rsidRPr="003C2D7E">
        <w:rPr>
          <w:rFonts w:ascii="Pragmatica Book" w:hAnsi="Pragmatica Book"/>
          <w:i/>
          <w:iCs/>
          <w:sz w:val="21"/>
          <w:szCs w:val="21"/>
        </w:rPr>
        <w:t>Note: The PSRC Executive Board is the final decision-making body for CPP certification.</w:t>
      </w:r>
    </w:p>
    <w:p w14:paraId="76633709" w14:textId="77777777" w:rsidR="003C2D7E" w:rsidRPr="003C2D7E" w:rsidRDefault="003C2D7E" w:rsidP="003C2D7E">
      <w:pPr>
        <w:ind w:left="270"/>
        <w:rPr>
          <w:rFonts w:ascii="Pragmatica Book" w:hAnsi="Pragmatica Book"/>
          <w:sz w:val="21"/>
          <w:szCs w:val="21"/>
        </w:rPr>
      </w:pPr>
      <w:r w:rsidRPr="003C2D7E">
        <w:rPr>
          <w:rFonts w:ascii="Pragmatica Book" w:hAnsi="Pragmatica Book"/>
          <w:b/>
          <w:bCs/>
          <w:color w:val="FF0066"/>
          <w:sz w:val="21"/>
          <w:szCs w:val="21"/>
        </w:rPr>
        <w:t>Regional Collaboration:</w:t>
      </w:r>
      <w:r w:rsidRPr="003C2D7E">
        <w:rPr>
          <w:rFonts w:ascii="Pragmatica Book" w:hAnsi="Pragmatica Book"/>
          <w:color w:val="FF0066"/>
          <w:sz w:val="21"/>
          <w:szCs w:val="21"/>
        </w:rPr>
        <w:t xml:space="preserve"> </w:t>
      </w:r>
      <w:r w:rsidRPr="003C2D7E">
        <w:rPr>
          <w:rFonts w:ascii="Pragmatica Book" w:hAnsi="Pragmatica Book"/>
          <w:sz w:val="21"/>
          <w:szCs w:val="21"/>
        </w:rPr>
        <w:t xml:space="preserve">The tool provides countywide planning organizations an opportunity to highlight innovative policies and public engagement and supports sharing best practices across the region. Effective and consistent CPPs provide a strong foundation for successful comprehensive plan updates. </w:t>
      </w:r>
    </w:p>
    <w:p w14:paraId="57434E54" w14:textId="77777777" w:rsidR="003C2D7E" w:rsidRPr="003C2D7E" w:rsidRDefault="003C2D7E" w:rsidP="003C2D7E">
      <w:pPr>
        <w:rPr>
          <w:rFonts w:ascii="Pragmatica Cond Bold" w:hAnsi="Pragmatica Cond Bold"/>
          <w:color w:val="FF0066"/>
          <w:sz w:val="28"/>
          <w:szCs w:val="28"/>
        </w:rPr>
      </w:pPr>
      <w:r w:rsidRPr="003C2D7E">
        <w:rPr>
          <w:rFonts w:ascii="Pragmatica Cond Bold" w:hAnsi="Pragmatica Cond Bold"/>
          <w:color w:val="FF0066"/>
          <w:sz w:val="28"/>
          <w:szCs w:val="28"/>
        </w:rPr>
        <w:t>Resources</w:t>
      </w:r>
    </w:p>
    <w:p w14:paraId="4C20C24F" w14:textId="5219DCE2" w:rsidR="003C2D7E" w:rsidRPr="003C2D7E" w:rsidRDefault="003C2D7E" w:rsidP="004E28B6">
      <w:pPr>
        <w:numPr>
          <w:ilvl w:val="0"/>
          <w:numId w:val="18"/>
        </w:numPr>
        <w:spacing w:after="0" w:line="240" w:lineRule="auto"/>
        <w:contextualSpacing/>
        <w:rPr>
          <w:rFonts w:ascii="Pragmatica Book" w:hAnsi="Pragmatica Book"/>
          <w:color w:val="0563C1" w:themeColor="hyperlink"/>
          <w:sz w:val="21"/>
          <w:szCs w:val="21"/>
          <w:u w:val="single"/>
        </w:rPr>
      </w:pPr>
      <w:r w:rsidRPr="003C2D7E">
        <w:rPr>
          <w:rFonts w:ascii="Pragmatica Book" w:hAnsi="Pragmatica Book"/>
          <w:sz w:val="21"/>
          <w:szCs w:val="21"/>
        </w:rPr>
        <w:t xml:space="preserve">Regional Plans: </w:t>
      </w:r>
      <w:hyperlink r:id="rId10" w:history="1">
        <w:r w:rsidRPr="003C2D7E">
          <w:rPr>
            <w:rFonts w:ascii="Pragmatica Book" w:hAnsi="Pragmatica Book"/>
            <w:color w:val="0563C1" w:themeColor="hyperlink"/>
            <w:sz w:val="21"/>
            <w:szCs w:val="21"/>
            <w:u w:val="single"/>
          </w:rPr>
          <w:t>VISION 2050</w:t>
        </w:r>
      </w:hyperlink>
      <w:r w:rsidRPr="003C2D7E">
        <w:rPr>
          <w:rFonts w:ascii="Pragmatica Book" w:hAnsi="Pragmatica Book"/>
          <w:sz w:val="21"/>
          <w:szCs w:val="21"/>
        </w:rPr>
        <w:t xml:space="preserve">, </w:t>
      </w:r>
      <w:hyperlink r:id="rId11" w:history="1">
        <w:r w:rsidRPr="003C2D7E">
          <w:rPr>
            <w:rFonts w:ascii="Pragmatica Book" w:hAnsi="Pragmatica Book"/>
            <w:color w:val="0563C1" w:themeColor="hyperlink"/>
            <w:sz w:val="21"/>
            <w:szCs w:val="21"/>
            <w:u w:val="single"/>
          </w:rPr>
          <w:t>Regional Transportation Plan</w:t>
        </w:r>
      </w:hyperlink>
      <w:r w:rsidRPr="003C2D7E">
        <w:rPr>
          <w:rFonts w:ascii="Pragmatica Book" w:hAnsi="Pragmatica Book"/>
          <w:sz w:val="21"/>
          <w:szCs w:val="21"/>
        </w:rPr>
        <w:t xml:space="preserve">, and </w:t>
      </w:r>
      <w:hyperlink r:id="rId12" w:history="1">
        <w:r w:rsidRPr="003C2D7E">
          <w:rPr>
            <w:rFonts w:ascii="Pragmatica Book" w:hAnsi="Pragmatica Book"/>
            <w:color w:val="0563C1" w:themeColor="hyperlink"/>
            <w:sz w:val="21"/>
            <w:szCs w:val="21"/>
            <w:u w:val="single"/>
          </w:rPr>
          <w:t>Regional Economic Strategy</w:t>
        </w:r>
      </w:hyperlink>
    </w:p>
    <w:p w14:paraId="1FCB29B7" w14:textId="7FC0E98A" w:rsidR="003C2D7E" w:rsidRPr="003C2D7E" w:rsidRDefault="00CE7E28" w:rsidP="004E28B6">
      <w:pPr>
        <w:numPr>
          <w:ilvl w:val="0"/>
          <w:numId w:val="18"/>
        </w:numPr>
        <w:spacing w:after="0" w:line="240" w:lineRule="auto"/>
        <w:contextualSpacing/>
        <w:rPr>
          <w:rFonts w:ascii="Pragmatica Book" w:hAnsi="Pragmatica Book"/>
          <w:sz w:val="21"/>
          <w:szCs w:val="21"/>
        </w:rPr>
      </w:pPr>
      <w:hyperlink r:id="rId13" w:history="1">
        <w:r w:rsidR="003C2D7E" w:rsidRPr="003C2D7E">
          <w:rPr>
            <w:rFonts w:ascii="Pragmatica Book" w:hAnsi="Pragmatica Book"/>
            <w:color w:val="0563C1" w:themeColor="hyperlink"/>
            <w:sz w:val="21"/>
            <w:szCs w:val="21"/>
            <w:u w:val="single"/>
          </w:rPr>
          <w:t xml:space="preserve">VISION 2040 </w:t>
        </w:r>
        <w:r w:rsidR="003C2D7E" w:rsidRPr="003C2D7E">
          <w:rPr>
            <w:rFonts w:ascii="Pragmatica Book" w:eastAsia="Wingdings" w:hAnsi="Pragmatica Book" w:cs="Wingdings"/>
            <w:color w:val="0563C1" w:themeColor="hyperlink"/>
            <w:sz w:val="21"/>
            <w:szCs w:val="21"/>
            <w:u w:val="single"/>
          </w:rPr>
          <w:t>to</w:t>
        </w:r>
        <w:r w:rsidR="003C2D7E" w:rsidRPr="003C2D7E">
          <w:rPr>
            <w:rFonts w:ascii="Pragmatica Book" w:hAnsi="Pragmatica Book"/>
            <w:color w:val="0563C1" w:themeColor="hyperlink"/>
            <w:sz w:val="21"/>
            <w:szCs w:val="21"/>
            <w:u w:val="single"/>
          </w:rPr>
          <w:t xml:space="preserve"> VISION 2050</w:t>
        </w:r>
      </w:hyperlink>
      <w:r w:rsidR="003C2D7E" w:rsidRPr="003C2D7E">
        <w:rPr>
          <w:rFonts w:ascii="Pragmatica Book" w:hAnsi="Pragmatica Book"/>
          <w:sz w:val="21"/>
          <w:szCs w:val="21"/>
        </w:rPr>
        <w:t xml:space="preserve"> – summary of what changed in VISION 2050</w:t>
      </w:r>
    </w:p>
    <w:p w14:paraId="500C233A" w14:textId="3CBF20DB" w:rsidR="003C2D7E" w:rsidRPr="003C2D7E" w:rsidRDefault="00CE7E28" w:rsidP="004E28B6">
      <w:pPr>
        <w:numPr>
          <w:ilvl w:val="0"/>
          <w:numId w:val="18"/>
        </w:numPr>
        <w:spacing w:after="0" w:line="240" w:lineRule="auto"/>
        <w:contextualSpacing/>
        <w:rPr>
          <w:rFonts w:ascii="Pragmatica Book" w:hAnsi="Pragmatica Book"/>
          <w:sz w:val="21"/>
          <w:szCs w:val="21"/>
        </w:rPr>
      </w:pPr>
      <w:hyperlink r:id="rId14" w:history="1">
        <w:r w:rsidR="003C2D7E" w:rsidRPr="003C2D7E">
          <w:rPr>
            <w:rFonts w:ascii="Pragmatica Book" w:hAnsi="Pragmatica Book"/>
            <w:color w:val="0563C1" w:themeColor="hyperlink"/>
            <w:sz w:val="21"/>
            <w:szCs w:val="21"/>
            <w:u w:val="single"/>
          </w:rPr>
          <w:t>VISION 2050 Policy Matrix</w:t>
        </w:r>
      </w:hyperlink>
      <w:r w:rsidR="003C2D7E" w:rsidRPr="003C2D7E">
        <w:rPr>
          <w:rFonts w:ascii="Pragmatica Book" w:hAnsi="Pragmatica Book"/>
          <w:sz w:val="21"/>
          <w:szCs w:val="21"/>
        </w:rPr>
        <w:t xml:space="preserve"> – a comparison of multicounty planning policies and actions from VISION 2040 to VISION 2050</w:t>
      </w:r>
    </w:p>
    <w:p w14:paraId="7CB0486D" w14:textId="2F073926" w:rsidR="003C2D7E" w:rsidRPr="003C2D7E" w:rsidRDefault="00CE7E28" w:rsidP="004E28B6">
      <w:pPr>
        <w:numPr>
          <w:ilvl w:val="0"/>
          <w:numId w:val="18"/>
        </w:numPr>
        <w:spacing w:after="0" w:line="240" w:lineRule="auto"/>
        <w:contextualSpacing/>
        <w:rPr>
          <w:rFonts w:ascii="Pragmatica Book" w:hAnsi="Pragmatica Book"/>
          <w:sz w:val="21"/>
          <w:szCs w:val="21"/>
        </w:rPr>
      </w:pPr>
      <w:hyperlink r:id="rId15" w:history="1">
        <w:r w:rsidR="007C1A3A">
          <w:rPr>
            <w:rFonts w:ascii="Pragmatica Book" w:hAnsi="Pragmatica Book"/>
            <w:color w:val="0563C1" w:themeColor="hyperlink"/>
            <w:sz w:val="21"/>
            <w:szCs w:val="21"/>
            <w:u w:val="single"/>
          </w:rPr>
          <w:t>Plan Review webpage</w:t>
        </w:r>
      </w:hyperlink>
      <w:r w:rsidR="003C2D7E" w:rsidRPr="003C2D7E">
        <w:rPr>
          <w:rFonts w:ascii="Pragmatica Book" w:hAnsi="Pragmatica Book"/>
          <w:sz w:val="21"/>
          <w:szCs w:val="21"/>
        </w:rPr>
        <w:t xml:space="preserve"> – access more information about the review and certification process and find </w:t>
      </w:r>
      <w:hyperlink r:id="rId16" w:history="1">
        <w:r w:rsidR="003C2D7E" w:rsidRPr="001B07BB">
          <w:rPr>
            <w:rStyle w:val="Hyperlink"/>
            <w:rFonts w:ascii="Pragmatica Book" w:hAnsi="Pragmatica Book"/>
            <w:color w:val="0070C0"/>
            <w:sz w:val="21"/>
            <w:szCs w:val="21"/>
          </w:rPr>
          <w:t>PSRC guidance</w:t>
        </w:r>
      </w:hyperlink>
      <w:r w:rsidR="003C2D7E" w:rsidRPr="003C2D7E">
        <w:rPr>
          <w:rFonts w:ascii="Pragmatica Book" w:hAnsi="Pragmatica Book"/>
          <w:sz w:val="21"/>
          <w:szCs w:val="21"/>
        </w:rPr>
        <w:t xml:space="preserve"> and other resources by policy area. See previous </w:t>
      </w:r>
      <w:hyperlink r:id="rId17" w:history="1">
        <w:r w:rsidR="003C2D7E" w:rsidRPr="003C2D7E">
          <w:rPr>
            <w:rFonts w:ascii="Pragmatica Book" w:hAnsi="Pragmatica Book"/>
            <w:color w:val="0563C1" w:themeColor="hyperlink"/>
            <w:sz w:val="21"/>
            <w:szCs w:val="21"/>
            <w:u w:val="single"/>
          </w:rPr>
          <w:t>certification reports</w:t>
        </w:r>
      </w:hyperlink>
      <w:r w:rsidR="003C2D7E" w:rsidRPr="003C2D7E">
        <w:rPr>
          <w:rFonts w:ascii="Pragmatica Book" w:hAnsi="Pragmatica Book"/>
          <w:sz w:val="21"/>
          <w:szCs w:val="21"/>
        </w:rPr>
        <w:t xml:space="preserve"> for areas for future work.</w:t>
      </w:r>
    </w:p>
    <w:p w14:paraId="1C9AFF58" w14:textId="20E1FAB1" w:rsidR="003C2D7E" w:rsidRPr="003C2D7E" w:rsidRDefault="003C2D7E" w:rsidP="003C2D7E">
      <w:pPr>
        <w:shd w:val="clear" w:color="auto" w:fill="FF0066"/>
        <w:rPr>
          <w:rFonts w:ascii="Pragmatica Book" w:hAnsi="Pragmatica Book"/>
          <w:b/>
          <w:bCs/>
          <w:color w:val="FFFFFF" w:themeColor="background1"/>
          <w:sz w:val="28"/>
          <w:szCs w:val="28"/>
        </w:rPr>
      </w:pPr>
      <w:r w:rsidRPr="003C2D7E">
        <w:rPr>
          <w:rFonts w:ascii="Pragmatica Book" w:hAnsi="Pragmatica Book"/>
          <w:b/>
          <w:bCs/>
          <w:color w:val="FFFFFF" w:themeColor="background1"/>
          <w:sz w:val="28"/>
          <w:szCs w:val="28"/>
        </w:rPr>
        <w:lastRenderedPageBreak/>
        <w:t>Discussion Questions | Innovation</w:t>
      </w:r>
      <w:r w:rsidR="00665531">
        <w:rPr>
          <w:rFonts w:ascii="Pragmatica Book" w:hAnsi="Pragmatica Book"/>
          <w:b/>
          <w:bCs/>
          <w:color w:val="FFFFFF" w:themeColor="background1"/>
          <w:sz w:val="28"/>
          <w:szCs w:val="28"/>
        </w:rPr>
        <w:t xml:space="preserve">, </w:t>
      </w:r>
      <w:r w:rsidRPr="003C2D7E">
        <w:rPr>
          <w:rFonts w:ascii="Pragmatica Book" w:hAnsi="Pragmatica Book"/>
          <w:b/>
          <w:bCs/>
          <w:color w:val="FFFFFF" w:themeColor="background1"/>
          <w:sz w:val="28"/>
          <w:szCs w:val="28"/>
        </w:rPr>
        <w:t>Engagement</w:t>
      </w:r>
      <w:r w:rsidR="00665531">
        <w:rPr>
          <w:rFonts w:ascii="Pragmatica Book" w:hAnsi="Pragmatica Book"/>
          <w:b/>
          <w:bCs/>
          <w:color w:val="FFFFFF" w:themeColor="background1"/>
          <w:sz w:val="28"/>
          <w:szCs w:val="28"/>
        </w:rPr>
        <w:t xml:space="preserve">, and </w:t>
      </w:r>
      <w:r w:rsidR="00E70A66">
        <w:rPr>
          <w:rFonts w:ascii="Pragmatica Book" w:hAnsi="Pragmatica Book"/>
          <w:b/>
          <w:bCs/>
          <w:color w:val="FFFFFF" w:themeColor="background1"/>
          <w:sz w:val="28"/>
          <w:szCs w:val="28"/>
        </w:rPr>
        <w:t>Racial Equity</w:t>
      </w:r>
      <w:r w:rsidR="00665531">
        <w:rPr>
          <w:rFonts w:ascii="Pragmatica Book" w:hAnsi="Pragmatica Book"/>
          <w:b/>
          <w:bCs/>
          <w:color w:val="FFFFFF" w:themeColor="background1"/>
          <w:sz w:val="28"/>
          <w:szCs w:val="28"/>
        </w:rPr>
        <w:t xml:space="preserve"> </w:t>
      </w:r>
    </w:p>
    <w:p w14:paraId="01429C54" w14:textId="77777777" w:rsidR="003C2D7E" w:rsidRPr="003C2D7E" w:rsidRDefault="003C2D7E" w:rsidP="003C2D7E">
      <w:pPr>
        <w:rPr>
          <w:rFonts w:ascii="Pragmatica Book" w:hAnsi="Pragmatica Book"/>
        </w:rPr>
      </w:pPr>
      <w:r w:rsidRPr="003C2D7E">
        <w:rPr>
          <w:rFonts w:ascii="Pragmatica Book" w:hAnsi="Pragmatica Book"/>
        </w:rPr>
        <w:t>Questions provide an opportunity to highlight the most noteworthy aspects of the plan and the planning process. Responses help tell PSRC boards how the policies are working to implement VISION 2050 and how the policies meet certification requirements.</w:t>
      </w:r>
    </w:p>
    <w:p w14:paraId="7373EF52" w14:textId="77777777" w:rsidR="003C2D7E" w:rsidRPr="0056386A" w:rsidRDefault="003C2D7E" w:rsidP="004E28B6">
      <w:pPr>
        <w:pStyle w:val="ListParagraph"/>
        <w:numPr>
          <w:ilvl w:val="0"/>
          <w:numId w:val="152"/>
        </w:numPr>
        <w:rPr>
          <w:rFonts w:ascii="Pragmatica Book" w:hAnsi="Pragmatica Book"/>
        </w:rPr>
      </w:pPr>
      <w:r w:rsidRPr="0056386A">
        <w:rPr>
          <w:rFonts w:ascii="Pragmatica Book" w:hAnsi="Pragmatica Book"/>
        </w:rPr>
        <w:t>What aspects of the updated CPPs would you like to highlight?  What was especially innovative, challenging, or noteworthy?</w:t>
      </w:r>
    </w:p>
    <w:p w14:paraId="342F2378" w14:textId="77777777" w:rsidR="003C2D7E" w:rsidRPr="0056386A" w:rsidRDefault="003C2D7E" w:rsidP="004E28B6">
      <w:pPr>
        <w:pStyle w:val="ListParagraph"/>
        <w:numPr>
          <w:ilvl w:val="0"/>
          <w:numId w:val="152"/>
        </w:numPr>
        <w:rPr>
          <w:rFonts w:ascii="Pragmatica Book" w:hAnsi="Pragmatica Book"/>
        </w:rPr>
      </w:pPr>
      <w:r w:rsidRPr="0056386A">
        <w:rPr>
          <w:rFonts w:ascii="Pragmatica Book" w:hAnsi="Pragmatica Book"/>
        </w:rPr>
        <w:t>What innovative public engagement</w:t>
      </w:r>
      <w:r w:rsidRPr="0056386A">
        <w:rPr>
          <w:rFonts w:ascii="Arial" w:hAnsi="Arial" w:cs="Arial"/>
        </w:rPr>
        <w:t> </w:t>
      </w:r>
      <w:r w:rsidRPr="0056386A">
        <w:rPr>
          <w:rFonts w:ascii="Pragmatica Book" w:hAnsi="Pragmatica Book"/>
        </w:rPr>
        <w:t>strategies were used in the update process?</w:t>
      </w:r>
      <w:r w:rsidRPr="0056386A">
        <w:rPr>
          <w:rFonts w:ascii="Arial" w:hAnsi="Arial" w:cs="Arial"/>
        </w:rPr>
        <w:t> </w:t>
      </w:r>
      <w:r w:rsidRPr="0056386A">
        <w:rPr>
          <w:rFonts w:ascii="Pragmatica Book" w:hAnsi="Pragmatica Book"/>
        </w:rPr>
        <w:t>Did you use strategies to reach communities that have not typically been engaged in planning? How were</w:t>
      </w:r>
      <w:r w:rsidRPr="0056386A">
        <w:rPr>
          <w:rFonts w:ascii="Arial" w:hAnsi="Arial" w:cs="Arial"/>
        </w:rPr>
        <w:t> </w:t>
      </w:r>
      <w:r w:rsidRPr="0056386A">
        <w:rPr>
          <w:rFonts w:ascii="Pragmatica Book" w:hAnsi="Pragmatica Book"/>
        </w:rPr>
        <w:t>other agencies and governments, such as tribes,</w:t>
      </w:r>
      <w:r w:rsidRPr="0056386A">
        <w:rPr>
          <w:rFonts w:ascii="Arial" w:hAnsi="Arial" w:cs="Arial"/>
        </w:rPr>
        <w:t> </w:t>
      </w:r>
      <w:r w:rsidRPr="0056386A">
        <w:rPr>
          <w:rFonts w:ascii="Pragmatica Book" w:hAnsi="Pragmatica Book"/>
        </w:rPr>
        <w:t>ports, and special purpose districts, engaged through this process? (MPP-RC-1, DP-8)</w:t>
      </w:r>
    </w:p>
    <w:p w14:paraId="31B7C04D" w14:textId="345D6CA7" w:rsidR="002579D3" w:rsidRPr="0056386A" w:rsidRDefault="002579D3" w:rsidP="004E28B6">
      <w:pPr>
        <w:pStyle w:val="ListParagraph"/>
        <w:numPr>
          <w:ilvl w:val="0"/>
          <w:numId w:val="152"/>
        </w:numPr>
        <w:rPr>
          <w:rFonts w:ascii="Pragmatica Book" w:hAnsi="Pragmatica Book"/>
        </w:rPr>
      </w:pPr>
      <w:r w:rsidRPr="0056386A">
        <w:rPr>
          <w:rFonts w:ascii="Pragmatica Book" w:hAnsi="Pragmatica Book"/>
        </w:rPr>
        <w:t xml:space="preserve">How </w:t>
      </w:r>
      <w:r w:rsidR="00E70A66" w:rsidRPr="0056386A">
        <w:rPr>
          <w:rFonts w:ascii="Pragmatica Book" w:hAnsi="Pragmatica Book"/>
        </w:rPr>
        <w:t xml:space="preserve">was racial equity </w:t>
      </w:r>
      <w:r w:rsidRPr="0056386A">
        <w:rPr>
          <w:rFonts w:ascii="Pragmatica Book" w:hAnsi="Pragmatica Book"/>
        </w:rPr>
        <w:t xml:space="preserve">considered in the planning process and addressed in the plan? Do you have examples of innovative policies that work to </w:t>
      </w:r>
      <w:r w:rsidR="00E70A66" w:rsidRPr="0056386A">
        <w:rPr>
          <w:rFonts w:ascii="Pragmatica Book" w:hAnsi="Pragmatica Book"/>
        </w:rPr>
        <w:t>advance racial equity</w:t>
      </w:r>
      <w:r w:rsidRPr="0056386A">
        <w:rPr>
          <w:rFonts w:ascii="Pragmatica Book" w:hAnsi="Pragmatica Book"/>
        </w:rPr>
        <w:t>?</w:t>
      </w:r>
    </w:p>
    <w:p w14:paraId="0CBF2DDA" w14:textId="77777777" w:rsidR="0056386A" w:rsidRDefault="0056386A" w:rsidP="003C2D7E">
      <w:pPr>
        <w:rPr>
          <w:rFonts w:ascii="Pragmatica Cond Bold" w:hAnsi="Pragmatica Cond Bold"/>
          <w:color w:val="FF0066"/>
          <w:sz w:val="28"/>
          <w:szCs w:val="28"/>
        </w:rPr>
      </w:pPr>
    </w:p>
    <w:p w14:paraId="6CA885E8" w14:textId="73011CEA" w:rsidR="003C2D7E" w:rsidRPr="003C2D7E" w:rsidRDefault="003C2D7E" w:rsidP="003C2D7E">
      <w:pPr>
        <w:rPr>
          <w:rFonts w:ascii="Pragmatica Cond Bold" w:hAnsi="Pragmatica Cond Bold"/>
          <w:color w:val="FF0066"/>
          <w:sz w:val="28"/>
          <w:szCs w:val="28"/>
        </w:rPr>
      </w:pPr>
      <w:r w:rsidRPr="003C2D7E">
        <w:rPr>
          <w:rFonts w:ascii="Pragmatica Cond Bold" w:hAnsi="Pragmatica Cond Bold"/>
          <w:color w:val="FF0066"/>
          <w:sz w:val="28"/>
          <w:szCs w:val="28"/>
        </w:rPr>
        <w:t xml:space="preserve">Checklist </w:t>
      </w:r>
      <w:proofErr w:type="gramStart"/>
      <w:r w:rsidRPr="003C2D7E">
        <w:rPr>
          <w:rFonts w:ascii="Pragmatica Cond Bold" w:hAnsi="Pragmatica Cond Bold"/>
          <w:color w:val="FF0066"/>
          <w:sz w:val="28"/>
          <w:szCs w:val="28"/>
        </w:rPr>
        <w:t>at a Glance</w:t>
      </w:r>
      <w:proofErr w:type="gramEnd"/>
    </w:p>
    <w:p w14:paraId="18260680" w14:textId="7F7042C8" w:rsidR="003C2D7E" w:rsidRDefault="003C2D7E" w:rsidP="003C2D7E">
      <w:pPr>
        <w:rPr>
          <w:b/>
          <w:bCs/>
          <w:sz w:val="21"/>
          <w:szCs w:val="21"/>
        </w:rPr>
      </w:pPr>
      <w:r w:rsidRPr="003C2D7E">
        <w:rPr>
          <w:rFonts w:ascii="Pragmatica Book" w:hAnsi="Pragmatica Book"/>
          <w:noProof/>
        </w:rPr>
        <w:drawing>
          <wp:inline distT="0" distB="0" distL="0" distR="0" wp14:anchorId="073E93E3" wp14:editId="06BC24F0">
            <wp:extent cx="7720549" cy="1708123"/>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0424"/>
                    <a:stretch/>
                  </pic:blipFill>
                  <pic:spPr bwMode="auto">
                    <a:xfrm>
                      <a:off x="0" y="0"/>
                      <a:ext cx="7738878" cy="1712178"/>
                    </a:xfrm>
                    <a:prstGeom prst="rect">
                      <a:avLst/>
                    </a:prstGeom>
                    <a:ln>
                      <a:noFill/>
                    </a:ln>
                    <a:extLst>
                      <a:ext uri="{53640926-AAD7-44D8-BBD7-CCE9431645EC}">
                        <a14:shadowObscured xmlns:a14="http://schemas.microsoft.com/office/drawing/2010/main"/>
                      </a:ext>
                    </a:extLst>
                  </pic:spPr>
                </pic:pic>
              </a:graphicData>
            </a:graphic>
          </wp:inline>
        </w:drawing>
      </w:r>
    </w:p>
    <w:p w14:paraId="10BEF290" w14:textId="086C3431" w:rsidR="0056386A" w:rsidRDefault="0056386A" w:rsidP="003C2D7E">
      <w:pPr>
        <w:rPr>
          <w:b/>
          <w:bCs/>
          <w:sz w:val="21"/>
          <w:szCs w:val="21"/>
        </w:rPr>
      </w:pPr>
    </w:p>
    <w:p w14:paraId="3A1ADFEB" w14:textId="340D02FA" w:rsidR="0056386A" w:rsidRDefault="0056386A" w:rsidP="003C2D7E">
      <w:pPr>
        <w:rPr>
          <w:b/>
          <w:bCs/>
          <w:sz w:val="21"/>
          <w:szCs w:val="21"/>
        </w:rPr>
      </w:pPr>
    </w:p>
    <w:p w14:paraId="72380B08" w14:textId="77777777" w:rsidR="0056386A" w:rsidRPr="003C2D7E" w:rsidRDefault="0056386A" w:rsidP="003C2D7E">
      <w:pPr>
        <w:rPr>
          <w:b/>
          <w:bCs/>
          <w:sz w:val="21"/>
          <w:szCs w:val="21"/>
        </w:rPr>
      </w:pPr>
    </w:p>
    <w:p w14:paraId="05D421AA"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lastRenderedPageBreak/>
        <w:t>Regional Collaboration</w:t>
      </w:r>
    </w:p>
    <w:p w14:paraId="361C1CF9" w14:textId="77777777" w:rsidR="003C2D7E" w:rsidRPr="003C2D7E" w:rsidRDefault="003C2D7E" w:rsidP="003C2D7E">
      <w:pPr>
        <w:rPr>
          <w:rFonts w:ascii="Pragmatica Book" w:hAnsi="Pragmatica Book"/>
        </w:rPr>
      </w:pPr>
      <w:r w:rsidRPr="003C2D7E">
        <w:rPr>
          <w:rFonts w:ascii="Pragmatica Book" w:hAnsi="Pragmatica Book"/>
        </w:rPr>
        <w:t xml:space="preserve">The policies support </w:t>
      </w:r>
      <w:r w:rsidRPr="003C2D7E">
        <w:rPr>
          <w:rFonts w:ascii="Pragmatica Book" w:hAnsi="Pragmatica Book"/>
          <w:b/>
          <w:bCs/>
        </w:rPr>
        <w:t>collaboration for a healthy environment, thriving communities, and opportunities for all</w:t>
      </w:r>
      <w:r w:rsidRPr="003C2D7E">
        <w:rPr>
          <w:rFonts w:ascii="Pragmatica Book" w:hAnsi="Pragmatica Book"/>
        </w:rPr>
        <w:t xml:space="preserve">, including coordination with </w:t>
      </w:r>
      <w:r w:rsidRPr="003C2D7E">
        <w:rPr>
          <w:rFonts w:ascii="Pragmatica Book" w:hAnsi="Pragmatica Book" w:cs="Calibri"/>
          <w:color w:val="000000"/>
        </w:rPr>
        <w:t xml:space="preserve">other jurisdictions and agencies, tribes, ports, military installations, and adjacent regions. </w:t>
      </w:r>
    </w:p>
    <w:p w14:paraId="6F90485B" w14:textId="50EEA2D5" w:rsidR="003C2D7E" w:rsidRPr="003C2D7E" w:rsidRDefault="00FD3459" w:rsidP="003C2D7E">
      <w:pPr>
        <w:rPr>
          <w:rFonts w:ascii="Pragmatica Book" w:hAnsi="Pragmatica Book" w:cs="Calibri"/>
          <w:b/>
          <w:bCs/>
          <w:color w:val="000000"/>
        </w:rPr>
      </w:pPr>
      <w:r>
        <w:rPr>
          <w:rFonts w:ascii="Pragmatica Book" w:hAnsi="Pragmatica Book" w:cs="Calibri"/>
          <w:color w:val="000000" w:themeColor="text1"/>
        </w:rPr>
        <w:t xml:space="preserve">Countywide Planning </w:t>
      </w:r>
      <w:r w:rsidR="003C2D7E" w:rsidRPr="003C2D7E">
        <w:rPr>
          <w:rFonts w:ascii="Pragmatica Book" w:hAnsi="Pragmatica Book" w:cs="Calibri"/>
          <w:color w:val="000000" w:themeColor="text1"/>
        </w:rPr>
        <w:t>Policies should:</w:t>
      </w:r>
    </w:p>
    <w:tbl>
      <w:tblPr>
        <w:tblStyle w:val="TableGrid"/>
        <w:tblW w:w="12978" w:type="dxa"/>
        <w:tblInd w:w="-5" w:type="dxa"/>
        <w:tblLook w:val="04A0" w:firstRow="1" w:lastRow="0" w:firstColumn="1" w:lastColumn="0" w:noHBand="0" w:noVBand="1"/>
      </w:tblPr>
      <w:tblGrid>
        <w:gridCol w:w="10170"/>
        <w:gridCol w:w="2808"/>
      </w:tblGrid>
      <w:tr w:rsidR="003C2D7E" w:rsidRPr="003C2D7E" w14:paraId="129C0560" w14:textId="77777777" w:rsidTr="003C2D7E">
        <w:tc>
          <w:tcPr>
            <w:tcW w:w="10170" w:type="dxa"/>
          </w:tcPr>
          <w:p w14:paraId="0D34CB57" w14:textId="77777777" w:rsidR="003C2D7E" w:rsidRPr="003C2D7E" w:rsidRDefault="003C2D7E" w:rsidP="003C2D7E">
            <w:pPr>
              <w:rPr>
                <w:rFonts w:ascii="Pragmatica Book" w:hAnsi="Pragmatica Book" w:cs="Calibri"/>
                <w:b/>
                <w:bCs/>
                <w:color w:val="FF0066"/>
                <w:sz w:val="21"/>
                <w:szCs w:val="21"/>
              </w:rPr>
            </w:pPr>
            <w:r w:rsidRPr="003C2D7E">
              <w:rPr>
                <w:rFonts w:ascii="Pragmatica Book" w:hAnsi="Pragmatica Book" w:cs="Calibri"/>
                <w:b/>
                <w:bCs/>
                <w:color w:val="FF0066"/>
                <w:sz w:val="21"/>
                <w:szCs w:val="21"/>
              </w:rPr>
              <w:t>Support regional collaboration</w:t>
            </w:r>
          </w:p>
        </w:tc>
        <w:tc>
          <w:tcPr>
            <w:tcW w:w="2808" w:type="dxa"/>
            <w:tcMar>
              <w:left w:w="29" w:type="dxa"/>
              <w:right w:w="29" w:type="dxa"/>
            </w:tcMar>
          </w:tcPr>
          <w:p w14:paraId="3D697AE2" w14:textId="77777777" w:rsidR="003C2D7E" w:rsidRPr="003C2D7E" w:rsidRDefault="003C2D7E" w:rsidP="003C2D7E">
            <w:pPr>
              <w:ind w:left="80"/>
              <w:contextualSpacing/>
              <w:rPr>
                <w:rFonts w:ascii="Pragmatica Book" w:hAnsi="Pragmatica Book" w:cs="Calibri"/>
                <w:b/>
                <w:bCs/>
                <w:color w:val="000000"/>
                <w:sz w:val="21"/>
                <w:szCs w:val="21"/>
              </w:rPr>
            </w:pPr>
            <w:r w:rsidRPr="003C2D7E">
              <w:rPr>
                <w:rFonts w:ascii="Pragmatica Book" w:hAnsi="Pragmatica Book" w:cs="Calibri"/>
                <w:b/>
                <w:bCs/>
                <w:color w:val="000000"/>
                <w:sz w:val="21"/>
                <w:szCs w:val="21"/>
              </w:rPr>
              <w:t>Page/Policy Reference</w:t>
            </w:r>
          </w:p>
        </w:tc>
      </w:tr>
      <w:tr w:rsidR="003C2D7E" w:rsidRPr="003C2D7E" w14:paraId="4F7198F0" w14:textId="77777777" w:rsidTr="003C2D7E">
        <w:tc>
          <w:tcPr>
            <w:tcW w:w="10170" w:type="dxa"/>
            <w:shd w:val="clear" w:color="auto" w:fill="auto"/>
          </w:tcPr>
          <w:p w14:paraId="0686DC1E" w14:textId="77777777" w:rsidR="003C2D7E" w:rsidRPr="003C2D7E" w:rsidRDefault="003C2D7E" w:rsidP="004E28B6">
            <w:pPr>
              <w:numPr>
                <w:ilvl w:val="0"/>
                <w:numId w:val="19"/>
              </w:numPr>
              <w:ind w:left="250" w:hanging="270"/>
              <w:contextualSpacing/>
              <w:rPr>
                <w:rFonts w:ascii="Pragmatica Book" w:hAnsi="Pragmatica Book" w:cs="Calibri"/>
                <w:color w:val="000000"/>
              </w:rPr>
            </w:pPr>
            <w:r w:rsidRPr="003C2D7E">
              <w:rPr>
                <w:rFonts w:ascii="Pragmatica Book" w:hAnsi="Pragmatica Book" w:cs="Calibri"/>
                <w:color w:val="000000"/>
              </w:rPr>
              <w:t>Address joint planning &amp; coordination among jurisdictions, agencies, tribes, ports, military installations, special purpose districts, and adjacent regions (MPP-RC-1, RC-4-5)</w:t>
            </w:r>
          </w:p>
        </w:tc>
        <w:tc>
          <w:tcPr>
            <w:tcW w:w="2808" w:type="dxa"/>
            <w:shd w:val="clear" w:color="auto" w:fill="auto"/>
          </w:tcPr>
          <w:p w14:paraId="7EB70CC3" w14:textId="77777777" w:rsidR="003C2D7E" w:rsidRPr="003C2D7E" w:rsidRDefault="003C2D7E" w:rsidP="003C2D7E">
            <w:pPr>
              <w:spacing w:before="120"/>
              <w:ind w:left="720"/>
              <w:contextualSpacing/>
              <w:rPr>
                <w:rFonts w:ascii="Pragmatica Book" w:hAnsi="Pragmatica Book" w:cs="Calibri"/>
                <w:color w:val="000000"/>
                <w:sz w:val="21"/>
                <w:szCs w:val="21"/>
              </w:rPr>
            </w:pPr>
          </w:p>
        </w:tc>
      </w:tr>
      <w:tr w:rsidR="003C2D7E" w:rsidRPr="003C2D7E" w14:paraId="15AD7141" w14:textId="77777777" w:rsidTr="003C2D7E">
        <w:tc>
          <w:tcPr>
            <w:tcW w:w="10170" w:type="dxa"/>
          </w:tcPr>
          <w:p w14:paraId="54051204" w14:textId="77777777" w:rsidR="003C2D7E" w:rsidRPr="003C2D7E" w:rsidRDefault="003C2D7E" w:rsidP="004E28B6">
            <w:pPr>
              <w:numPr>
                <w:ilvl w:val="0"/>
                <w:numId w:val="19"/>
              </w:numPr>
              <w:ind w:left="250" w:hanging="270"/>
              <w:contextualSpacing/>
              <w:rPr>
                <w:rFonts w:ascii="Pragmatica Book" w:hAnsi="Pragmatica Book" w:cs="Calibri"/>
                <w:color w:val="000000"/>
              </w:rPr>
            </w:pPr>
            <w:r w:rsidRPr="003C2D7E">
              <w:rPr>
                <w:rFonts w:ascii="Pragmatica Book" w:hAnsi="Pragmatica Book" w:cs="Calibri"/>
                <w:color w:val="000000"/>
              </w:rPr>
              <w:t>Prioritize services and access to opportunity for people of color, people with low incomes, and historically underserved communities to ensure all people can attain the resources and opportunities to improve quality of life and address past inequities (MPP-RC-2)</w:t>
            </w:r>
          </w:p>
        </w:tc>
        <w:tc>
          <w:tcPr>
            <w:tcW w:w="2808" w:type="dxa"/>
          </w:tcPr>
          <w:p w14:paraId="619113B2" w14:textId="77777777" w:rsidR="003C2D7E" w:rsidRPr="003C2D7E" w:rsidRDefault="003C2D7E" w:rsidP="003C2D7E">
            <w:pPr>
              <w:spacing w:before="120"/>
              <w:ind w:left="720"/>
              <w:contextualSpacing/>
              <w:rPr>
                <w:rFonts w:ascii="Pragmatica Book" w:hAnsi="Pragmatica Book" w:cs="Calibri"/>
                <w:color w:val="000000"/>
                <w:sz w:val="21"/>
                <w:szCs w:val="21"/>
              </w:rPr>
            </w:pPr>
          </w:p>
        </w:tc>
      </w:tr>
      <w:tr w:rsidR="003C2D7E" w:rsidRPr="003C2D7E" w14:paraId="3257D142" w14:textId="77777777" w:rsidTr="003C2D7E">
        <w:tc>
          <w:tcPr>
            <w:tcW w:w="10170" w:type="dxa"/>
          </w:tcPr>
          <w:p w14:paraId="39DE7912" w14:textId="77777777" w:rsidR="003C2D7E" w:rsidRPr="003C2D7E" w:rsidRDefault="003C2D7E" w:rsidP="004E28B6">
            <w:pPr>
              <w:numPr>
                <w:ilvl w:val="0"/>
                <w:numId w:val="19"/>
              </w:numPr>
              <w:ind w:left="250" w:hanging="270"/>
              <w:contextualSpacing/>
              <w:rPr>
                <w:rFonts w:ascii="Pragmatica Book" w:hAnsi="Pragmatica Book" w:cs="Calibri"/>
                <w:color w:val="000000"/>
              </w:rPr>
            </w:pPr>
            <w:r w:rsidRPr="003C2D7E">
              <w:rPr>
                <w:rFonts w:ascii="Pragmatica Book" w:hAnsi="Pragmatica Book" w:cs="Calibri"/>
                <w:color w:val="000000"/>
              </w:rPr>
              <w:t>Recognize the beneficial impacts of military installations as well as the land use, housing, and transportation challenges for adjacent and nearby communities (MPP-RC-5-6)</w:t>
            </w:r>
          </w:p>
        </w:tc>
        <w:tc>
          <w:tcPr>
            <w:tcW w:w="2808" w:type="dxa"/>
          </w:tcPr>
          <w:p w14:paraId="26D772B2" w14:textId="77777777" w:rsidR="003C2D7E" w:rsidRPr="003C2D7E" w:rsidRDefault="003C2D7E" w:rsidP="003C2D7E">
            <w:pPr>
              <w:spacing w:before="120"/>
              <w:ind w:left="720"/>
              <w:contextualSpacing/>
              <w:rPr>
                <w:rFonts w:ascii="Pragmatica Book" w:hAnsi="Pragmatica Book" w:cs="Calibri"/>
                <w:color w:val="000000"/>
                <w:sz w:val="21"/>
                <w:szCs w:val="21"/>
              </w:rPr>
            </w:pPr>
          </w:p>
        </w:tc>
      </w:tr>
      <w:tr w:rsidR="003C2D7E" w:rsidRPr="003C2D7E" w14:paraId="6CCE1190" w14:textId="77777777" w:rsidTr="003C2D7E">
        <w:tc>
          <w:tcPr>
            <w:tcW w:w="10170" w:type="dxa"/>
          </w:tcPr>
          <w:p w14:paraId="6E03AC76" w14:textId="77777777" w:rsidR="003C2D7E" w:rsidRPr="003C2D7E" w:rsidRDefault="003C2D7E" w:rsidP="004E28B6">
            <w:pPr>
              <w:numPr>
                <w:ilvl w:val="0"/>
                <w:numId w:val="17"/>
              </w:numPr>
              <w:ind w:left="254" w:hanging="254"/>
              <w:contextualSpacing/>
              <w:rPr>
                <w:rFonts w:ascii="Pragmatica Book" w:hAnsi="Pragmatica Book" w:cs="Calibri"/>
                <w:color w:val="000000"/>
              </w:rPr>
            </w:pPr>
            <w:r w:rsidRPr="003C2D7E">
              <w:rPr>
                <w:rFonts w:ascii="Pragmatica Book" w:hAnsi="Pragmatica Book" w:cs="Calibri"/>
                <w:color w:val="000000"/>
              </w:rPr>
              <w:t>Provide guidance for prioritizing transportation investments at the countywide and local level on countywide centers, high-capacity transit areas with a station area plan, and other local centers. County-level and local funding are also appropriate to prioritize to regional centers. (MPP-RC-8)</w:t>
            </w:r>
          </w:p>
        </w:tc>
        <w:tc>
          <w:tcPr>
            <w:tcW w:w="2808" w:type="dxa"/>
          </w:tcPr>
          <w:p w14:paraId="1DFC22C1" w14:textId="77777777" w:rsidR="003C2D7E" w:rsidRPr="003C2D7E" w:rsidRDefault="003C2D7E" w:rsidP="003C2D7E">
            <w:pPr>
              <w:rPr>
                <w:rFonts w:ascii="Pragmatica Book" w:hAnsi="Pragmatica Book" w:cs="Calibri"/>
                <w:color w:val="000000"/>
                <w:sz w:val="21"/>
                <w:szCs w:val="21"/>
              </w:rPr>
            </w:pPr>
          </w:p>
        </w:tc>
      </w:tr>
      <w:tr w:rsidR="003C2D7E" w:rsidRPr="003C2D7E" w14:paraId="4C10142D" w14:textId="77777777" w:rsidTr="003C2D7E">
        <w:tc>
          <w:tcPr>
            <w:tcW w:w="10170" w:type="dxa"/>
          </w:tcPr>
          <w:p w14:paraId="3884BE25" w14:textId="77777777" w:rsidR="003C2D7E" w:rsidRPr="003C2D7E" w:rsidRDefault="003C2D7E" w:rsidP="004E28B6">
            <w:pPr>
              <w:numPr>
                <w:ilvl w:val="0"/>
                <w:numId w:val="17"/>
              </w:numPr>
              <w:ind w:left="254" w:hanging="254"/>
              <w:rPr>
                <w:rFonts w:ascii="Pragmatica Book" w:hAnsi="Pragmatica Book"/>
                <w:i/>
                <w:iCs/>
              </w:rPr>
            </w:pPr>
            <w:r w:rsidRPr="003C2D7E">
              <w:rPr>
                <w:rFonts w:ascii="Pragmatica Book" w:hAnsi="Pragmatica Book" w:cs="Calibri"/>
                <w:color w:val="000000"/>
              </w:rPr>
              <w:t xml:space="preserve">Promote existing and new funding sources and tools for implementing the regional vision (MPP-RC-10-11, </w:t>
            </w:r>
            <w:r w:rsidRPr="003C2D7E">
              <w:rPr>
                <w:rFonts w:ascii="Pragmatica Book" w:hAnsi="Pragmatica Book"/>
              </w:rPr>
              <w:t>RC-Action-7, RC-Action-9</w:t>
            </w:r>
            <w:r w:rsidRPr="003C2D7E">
              <w:rPr>
                <w:rFonts w:ascii="Pragmatica Book" w:hAnsi="Pragmatica Book" w:cs="Calibri"/>
                <w:color w:val="000000"/>
              </w:rPr>
              <w:t>)</w:t>
            </w:r>
          </w:p>
        </w:tc>
        <w:tc>
          <w:tcPr>
            <w:tcW w:w="2808" w:type="dxa"/>
          </w:tcPr>
          <w:p w14:paraId="577F5C98" w14:textId="77777777" w:rsidR="003C2D7E" w:rsidRPr="003C2D7E" w:rsidRDefault="003C2D7E" w:rsidP="003C2D7E">
            <w:pPr>
              <w:ind w:left="720"/>
              <w:rPr>
                <w:rFonts w:ascii="Pragmatica Book" w:hAnsi="Pragmatica Book" w:cs="Calibri"/>
                <w:color w:val="000000"/>
                <w:sz w:val="21"/>
                <w:szCs w:val="21"/>
              </w:rPr>
            </w:pPr>
          </w:p>
        </w:tc>
      </w:tr>
    </w:tbl>
    <w:p w14:paraId="1FE2DDD6" w14:textId="77777777" w:rsidR="003C2D7E" w:rsidRPr="003C2D7E" w:rsidRDefault="003C2D7E" w:rsidP="003C2D7E">
      <w:pPr>
        <w:spacing w:after="0"/>
        <w:rPr>
          <w:sz w:val="21"/>
          <w:szCs w:val="21"/>
        </w:rPr>
      </w:pPr>
    </w:p>
    <w:p w14:paraId="5D652C43" w14:textId="5E7A4243" w:rsidR="003C2D7E" w:rsidRDefault="003C2D7E" w:rsidP="003C2D7E">
      <w:pPr>
        <w:rPr>
          <w:sz w:val="21"/>
          <w:szCs w:val="21"/>
        </w:rPr>
      </w:pPr>
      <w:r w:rsidRPr="003C2D7E">
        <w:rPr>
          <w:rFonts w:ascii="Pragmatica Book" w:hAnsi="Pragmatica Book"/>
        </w:rPr>
        <w:t xml:space="preserve">Additional comments on Regional </w:t>
      </w:r>
      <w:r w:rsidR="00281034">
        <w:rPr>
          <w:rFonts w:ascii="Pragmatica Book" w:hAnsi="Pragmatica Book"/>
        </w:rPr>
        <w:t>Collaboration</w:t>
      </w:r>
      <w:r w:rsidR="00281034" w:rsidRPr="003C2D7E">
        <w:rPr>
          <w:rFonts w:ascii="Pragmatica Book" w:hAnsi="Pragmatica Book"/>
        </w:rPr>
        <w:t xml:space="preserve"> </w:t>
      </w:r>
      <w:r w:rsidRPr="003C2D7E">
        <w:rPr>
          <w:rFonts w:ascii="Pragmatica Book" w:hAnsi="Pragmatica Book"/>
        </w:rPr>
        <w:t>policies [optional]:</w:t>
      </w:r>
      <w:r w:rsidRPr="003C2D7E">
        <w:rPr>
          <w:b/>
          <w:bCs/>
          <w:sz w:val="21"/>
          <w:szCs w:val="21"/>
        </w:rPr>
        <w:t xml:space="preserve"> </w:t>
      </w:r>
      <w:r w:rsidRPr="003C2D7E">
        <w:rPr>
          <w:sz w:val="21"/>
          <w:szCs w:val="21"/>
        </w:rPr>
        <w:t>___________________________________________________________</w:t>
      </w:r>
    </w:p>
    <w:p w14:paraId="34D7E9A7"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Regional Growth Strategy</w:t>
      </w:r>
    </w:p>
    <w:p w14:paraId="5A2B7E2A" w14:textId="77777777" w:rsidR="003C2D7E" w:rsidRPr="003C2D7E" w:rsidRDefault="003C2D7E" w:rsidP="003C2D7E">
      <w:pPr>
        <w:rPr>
          <w:rFonts w:ascii="Pragmatica Book" w:hAnsi="Pragmatica Book" w:cs="Calibri"/>
          <w:color w:val="000000"/>
        </w:rPr>
      </w:pPr>
      <w:r w:rsidRPr="003C2D7E">
        <w:rPr>
          <w:rFonts w:ascii="Pragmatica Book" w:hAnsi="Pragmatica Book"/>
        </w:rPr>
        <w:t xml:space="preserve">The policies support the </w:t>
      </w:r>
      <w:r w:rsidRPr="003C2D7E">
        <w:rPr>
          <w:rFonts w:ascii="Pragmatica Book" w:hAnsi="Pragmatica Book"/>
          <w:b/>
          <w:bCs/>
        </w:rPr>
        <w:t>Regional Growth Strategy</w:t>
      </w:r>
      <w:r w:rsidRPr="003C2D7E">
        <w:rPr>
          <w:rFonts w:ascii="Pragmatica Book" w:hAnsi="Pragmatica Book"/>
        </w:rPr>
        <w:t>, including</w:t>
      </w:r>
      <w:r w:rsidRPr="003C2D7E">
        <w:rPr>
          <w:rFonts w:ascii="Pragmatica Book" w:hAnsi="Pragmatica Book"/>
          <w:b/>
          <w:bCs/>
        </w:rPr>
        <w:t xml:space="preserve"> focusing growth </w:t>
      </w:r>
      <w:proofErr w:type="gramStart"/>
      <w:r w:rsidRPr="003C2D7E">
        <w:rPr>
          <w:rFonts w:ascii="Pragmatica Book" w:hAnsi="Pragmatica Book"/>
          <w:b/>
          <w:bCs/>
        </w:rPr>
        <w:t>in</w:t>
      </w:r>
      <w:proofErr w:type="gramEnd"/>
      <w:r w:rsidRPr="003C2D7E">
        <w:rPr>
          <w:rFonts w:ascii="Pragmatica Book" w:hAnsi="Pragmatica Book"/>
          <w:b/>
          <w:bCs/>
        </w:rPr>
        <w:t xml:space="preserve"> designated centers and near transit stations</w:t>
      </w:r>
      <w:r w:rsidRPr="003C2D7E">
        <w:rPr>
          <w:rFonts w:ascii="Pragmatica Book" w:hAnsi="Pragmatica Book"/>
        </w:rPr>
        <w:t xml:space="preserve">, to create healthy, equitable, vibrant communities well-served by infrastructure and services. The policies </w:t>
      </w:r>
      <w:r w:rsidRPr="003C2D7E">
        <w:rPr>
          <w:rFonts w:ascii="Pragmatica Book" w:hAnsi="Pragmatica Book"/>
          <w:b/>
          <w:bCs/>
        </w:rPr>
        <w:t>support rural areas and natural resource lands</w:t>
      </w:r>
      <w:r w:rsidRPr="003C2D7E">
        <w:rPr>
          <w:rFonts w:ascii="Pragmatica Book" w:hAnsi="Pragmatica Book"/>
        </w:rPr>
        <w:t xml:space="preserve"> continuing to be vital parts of the region that retain important cultural, economic, environmental, and rural lifestyle opportunities over the long term.</w:t>
      </w:r>
      <w:r w:rsidRPr="003C2D7E">
        <w:rPr>
          <w:rFonts w:ascii="Pragmatica Book" w:hAnsi="Pragmatica Book" w:cs="Calibri"/>
          <w:color w:val="000000"/>
        </w:rPr>
        <w:t xml:space="preserve"> </w:t>
      </w:r>
    </w:p>
    <w:p w14:paraId="4C2AC218" w14:textId="77777777" w:rsidR="0056386A" w:rsidRDefault="0056386A" w:rsidP="003C2D7E">
      <w:pPr>
        <w:spacing w:line="240" w:lineRule="auto"/>
        <w:rPr>
          <w:rFonts w:ascii="Pragmatica Book" w:hAnsi="Pragmatica Book"/>
        </w:rPr>
      </w:pPr>
    </w:p>
    <w:p w14:paraId="5193EA92" w14:textId="6B0C266B" w:rsidR="003C2D7E" w:rsidRPr="003C2D7E" w:rsidRDefault="00FD3459" w:rsidP="003C2D7E">
      <w:pPr>
        <w:spacing w:line="240" w:lineRule="auto"/>
        <w:rPr>
          <w:rFonts w:ascii="Pragmatica Book" w:hAnsi="Pragmatica Book"/>
        </w:rPr>
      </w:pPr>
      <w:r>
        <w:rPr>
          <w:rFonts w:ascii="Pragmatica Book" w:hAnsi="Pragmatica Book"/>
        </w:rPr>
        <w:lastRenderedPageBreak/>
        <w:t xml:space="preserve">Countywide Planning </w:t>
      </w:r>
      <w:r w:rsidR="003C2D7E" w:rsidRPr="003C2D7E">
        <w:rPr>
          <w:rFonts w:ascii="Pragmatica Book" w:hAnsi="Pragmatica Book"/>
        </w:rPr>
        <w:t>Policies should:</w:t>
      </w:r>
    </w:p>
    <w:tbl>
      <w:tblPr>
        <w:tblStyle w:val="TableGrid"/>
        <w:tblpPr w:leftFromText="180" w:rightFromText="180" w:vertAnchor="text" w:horzAnchor="margin" w:tblpY="70"/>
        <w:tblW w:w="12974" w:type="dxa"/>
        <w:tblLook w:val="04A0" w:firstRow="1" w:lastRow="0" w:firstColumn="1" w:lastColumn="0" w:noHBand="0" w:noVBand="1"/>
      </w:tblPr>
      <w:tblGrid>
        <w:gridCol w:w="10165"/>
        <w:gridCol w:w="2809"/>
      </w:tblGrid>
      <w:tr w:rsidR="003C2D7E" w:rsidRPr="003C2D7E" w14:paraId="584129AB" w14:textId="77777777" w:rsidTr="003C2D7E">
        <w:tc>
          <w:tcPr>
            <w:tcW w:w="10165" w:type="dxa"/>
          </w:tcPr>
          <w:p w14:paraId="329AD0A9" w14:textId="77777777" w:rsidR="003C2D7E" w:rsidRPr="003C2D7E" w:rsidRDefault="003C2D7E" w:rsidP="003C2D7E">
            <w:pPr>
              <w:contextualSpacing/>
              <w:rPr>
                <w:rFonts w:ascii="Pragmatica Book" w:hAnsi="Pragmatica Book"/>
                <w:color w:val="FF0066"/>
              </w:rPr>
            </w:pPr>
            <w:bookmarkStart w:id="0" w:name="_Hlk60725025"/>
            <w:r w:rsidRPr="003C2D7E">
              <w:rPr>
                <w:rFonts w:ascii="Pragmatica Book" w:hAnsi="Pragmatica Book"/>
                <w:b/>
                <w:bCs/>
                <w:color w:val="FF0066"/>
              </w:rPr>
              <w:t>Implement the Regional Growth Strategy</w:t>
            </w:r>
          </w:p>
        </w:tc>
        <w:tc>
          <w:tcPr>
            <w:tcW w:w="2809" w:type="dxa"/>
          </w:tcPr>
          <w:p w14:paraId="7843B344" w14:textId="77777777" w:rsidR="003C2D7E" w:rsidRPr="003C2D7E" w:rsidRDefault="003C2D7E" w:rsidP="003C2D7E">
            <w:pPr>
              <w:ind w:left="80"/>
              <w:contextualSpacing/>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3A986D13" w14:textId="77777777" w:rsidTr="003C2D7E">
        <w:tc>
          <w:tcPr>
            <w:tcW w:w="10165" w:type="dxa"/>
          </w:tcPr>
          <w:p w14:paraId="56E86999" w14:textId="77777777" w:rsidR="003C2D7E" w:rsidRPr="003C2D7E" w:rsidRDefault="003C2D7E" w:rsidP="004E28B6">
            <w:pPr>
              <w:numPr>
                <w:ilvl w:val="0"/>
                <w:numId w:val="5"/>
              </w:numPr>
              <w:ind w:left="250" w:hanging="270"/>
              <w:contextualSpacing/>
              <w:rPr>
                <w:rFonts w:ascii="Pragmatica Book" w:hAnsi="Pragmatica Book"/>
              </w:rPr>
            </w:pPr>
            <w:r w:rsidRPr="003C2D7E">
              <w:rPr>
                <w:rFonts w:ascii="Pragmatica Book" w:hAnsi="Pragmatica Book"/>
              </w:rPr>
              <w:t xml:space="preserve">Provide direction for setting local residential and employment targets to implement the Regional Growth Strategy, including: </w:t>
            </w:r>
          </w:p>
          <w:p w14:paraId="2D2802AD" w14:textId="77777777" w:rsidR="003C2D7E" w:rsidRPr="003C2D7E" w:rsidRDefault="003C2D7E" w:rsidP="004E28B6">
            <w:pPr>
              <w:numPr>
                <w:ilvl w:val="0"/>
                <w:numId w:val="14"/>
              </w:numPr>
              <w:contextualSpacing/>
              <w:rPr>
                <w:rFonts w:ascii="Pragmatica Book" w:hAnsi="Pragmatica Book"/>
              </w:rPr>
            </w:pPr>
            <w:r w:rsidRPr="003C2D7E">
              <w:rPr>
                <w:rFonts w:ascii="Pragmatica Book" w:hAnsi="Pragmatica Book"/>
              </w:rPr>
              <w:t>Accommodating growth in centers and near high-capacity transit station areas,</w:t>
            </w:r>
          </w:p>
          <w:p w14:paraId="72FB767E" w14:textId="77777777" w:rsidR="003C2D7E" w:rsidRPr="003C2D7E" w:rsidRDefault="003C2D7E" w:rsidP="004E28B6">
            <w:pPr>
              <w:numPr>
                <w:ilvl w:val="0"/>
                <w:numId w:val="14"/>
              </w:numPr>
              <w:contextualSpacing/>
              <w:rPr>
                <w:rFonts w:ascii="Pragmatica Book" w:hAnsi="Pragmatica Book"/>
              </w:rPr>
            </w:pPr>
            <w:r w:rsidRPr="003C2D7E">
              <w:rPr>
                <w:rFonts w:ascii="Pragmatica Book" w:hAnsi="Pragmatica Book"/>
              </w:rPr>
              <w:t xml:space="preserve">Addressing jobs-housing balance, </w:t>
            </w:r>
          </w:p>
          <w:p w14:paraId="33FDC333" w14:textId="77777777" w:rsidR="003C2D7E" w:rsidRPr="003C2D7E" w:rsidRDefault="003C2D7E" w:rsidP="004E28B6">
            <w:pPr>
              <w:numPr>
                <w:ilvl w:val="0"/>
                <w:numId w:val="14"/>
              </w:numPr>
              <w:contextualSpacing/>
              <w:rPr>
                <w:rFonts w:ascii="Pragmatica Book" w:hAnsi="Pragmatica Book"/>
              </w:rPr>
            </w:pPr>
            <w:r w:rsidRPr="003C2D7E">
              <w:rPr>
                <w:rFonts w:ascii="Pragmatica Book" w:hAnsi="Pragmatica Book"/>
              </w:rPr>
              <w:t xml:space="preserve">Reducing the rate of rural growth, and </w:t>
            </w:r>
          </w:p>
          <w:p w14:paraId="29364615" w14:textId="77777777" w:rsidR="003C2D7E" w:rsidRPr="003C2D7E" w:rsidRDefault="003C2D7E" w:rsidP="004E28B6">
            <w:pPr>
              <w:numPr>
                <w:ilvl w:val="0"/>
                <w:numId w:val="14"/>
              </w:numPr>
              <w:contextualSpacing/>
              <w:rPr>
                <w:rFonts w:ascii="Pragmatica Book" w:hAnsi="Pragmatica Book"/>
              </w:rPr>
            </w:pPr>
            <w:r w:rsidRPr="003C2D7E">
              <w:rPr>
                <w:rFonts w:ascii="Pragmatica Book" w:hAnsi="Pragmatica Book"/>
              </w:rPr>
              <w:t>Supporting infill within the urban growth area and increased densities in locations consistent with the Regional Growth Strategy</w:t>
            </w:r>
          </w:p>
          <w:p w14:paraId="222B6334" w14:textId="77777777" w:rsidR="003C2D7E" w:rsidRPr="003C2D7E" w:rsidRDefault="003C2D7E" w:rsidP="003C2D7E">
            <w:pPr>
              <w:ind w:left="720"/>
              <w:contextualSpacing/>
              <w:rPr>
                <w:rFonts w:ascii="Pragmatica Book" w:hAnsi="Pragmatica Book"/>
              </w:rPr>
            </w:pPr>
            <w:r w:rsidRPr="003C2D7E">
              <w:rPr>
                <w:rFonts w:ascii="Pragmatica Book" w:hAnsi="Pragmatica Book"/>
              </w:rPr>
              <w:t xml:space="preserve">(MPP-RGS-2, RGS-4, RGS-6, RGS-9-12, RGS-14, RGS-Action-8).  </w:t>
            </w:r>
          </w:p>
        </w:tc>
        <w:tc>
          <w:tcPr>
            <w:tcW w:w="2809" w:type="dxa"/>
          </w:tcPr>
          <w:p w14:paraId="758997FB" w14:textId="77777777" w:rsidR="003C2D7E" w:rsidRPr="003C2D7E" w:rsidRDefault="003C2D7E" w:rsidP="003C2D7E">
            <w:pPr>
              <w:ind w:left="80"/>
              <w:contextualSpacing/>
              <w:rPr>
                <w:rFonts w:ascii="Pragmatica Book" w:hAnsi="Pragmatica Book"/>
              </w:rPr>
            </w:pPr>
          </w:p>
        </w:tc>
      </w:tr>
      <w:tr w:rsidR="007C12FC" w:rsidRPr="003C2D7E" w14:paraId="633A2C59" w14:textId="77777777" w:rsidTr="003C2D7E">
        <w:tc>
          <w:tcPr>
            <w:tcW w:w="10165" w:type="dxa"/>
          </w:tcPr>
          <w:p w14:paraId="04B890FC" w14:textId="7241F2B4" w:rsidR="007C12FC" w:rsidRPr="00581554" w:rsidRDefault="007C12FC" w:rsidP="004E28B6">
            <w:pPr>
              <w:pStyle w:val="ListParagraph"/>
              <w:numPr>
                <w:ilvl w:val="0"/>
                <w:numId w:val="5"/>
              </w:numPr>
              <w:ind w:left="249" w:hanging="270"/>
              <w:rPr>
                <w:rFonts w:ascii="Pragmatica Book" w:hAnsi="Pragmatica Book"/>
              </w:rPr>
            </w:pPr>
            <w:r w:rsidRPr="00581554">
              <w:rPr>
                <w:rFonts w:ascii="Pragmatica Book" w:hAnsi="Pragmatica Book"/>
              </w:rPr>
              <w:t>Ensure long-term stability and sustainability of the urban growth area (MPP-RGS-5)</w:t>
            </w:r>
          </w:p>
        </w:tc>
        <w:tc>
          <w:tcPr>
            <w:tcW w:w="2809" w:type="dxa"/>
          </w:tcPr>
          <w:p w14:paraId="379ED410" w14:textId="77777777" w:rsidR="007C12FC" w:rsidRPr="003C2D7E" w:rsidRDefault="007C12FC" w:rsidP="007C12FC">
            <w:pPr>
              <w:ind w:left="80"/>
              <w:contextualSpacing/>
              <w:rPr>
                <w:rFonts w:ascii="Pragmatica Book" w:hAnsi="Pragmatica Book"/>
              </w:rPr>
            </w:pPr>
          </w:p>
        </w:tc>
      </w:tr>
      <w:tr w:rsidR="007C12FC" w:rsidRPr="003C2D7E" w14:paraId="04CA9EEC" w14:textId="77777777" w:rsidTr="003C2D7E">
        <w:tc>
          <w:tcPr>
            <w:tcW w:w="10165" w:type="dxa"/>
          </w:tcPr>
          <w:p w14:paraId="049D332B" w14:textId="77777777" w:rsidR="007C12FC" w:rsidRPr="003C2D7E" w:rsidRDefault="007C12FC" w:rsidP="004E28B6">
            <w:pPr>
              <w:numPr>
                <w:ilvl w:val="0"/>
                <w:numId w:val="20"/>
              </w:numPr>
              <w:ind w:left="250" w:hanging="250"/>
              <w:contextualSpacing/>
              <w:rPr>
                <w:rFonts w:ascii="Pragmatica Book" w:hAnsi="Pragmatica Book"/>
              </w:rPr>
            </w:pPr>
            <w:r w:rsidRPr="003C2D7E">
              <w:rPr>
                <w:rFonts w:ascii="Pragmatica Book" w:hAnsi="Pragmatica Book"/>
              </w:rPr>
              <w:t xml:space="preserve">Support attracting 65% of the region’s residential growth and 75% of the region’s employment growth to regional growth centers and high-capacity transit station areas (MPP-RGS-8) </w:t>
            </w:r>
          </w:p>
        </w:tc>
        <w:tc>
          <w:tcPr>
            <w:tcW w:w="2809" w:type="dxa"/>
          </w:tcPr>
          <w:p w14:paraId="1DC0B41E" w14:textId="77777777" w:rsidR="007C12FC" w:rsidRPr="003C2D7E" w:rsidRDefault="007C12FC" w:rsidP="007C12FC">
            <w:pPr>
              <w:ind w:left="80"/>
              <w:contextualSpacing/>
              <w:rPr>
                <w:rFonts w:ascii="Pragmatica Book" w:hAnsi="Pragmatica Book"/>
              </w:rPr>
            </w:pPr>
          </w:p>
        </w:tc>
      </w:tr>
      <w:tr w:rsidR="007C12FC" w:rsidRPr="003C2D7E" w14:paraId="1CB8E2AB" w14:textId="77777777" w:rsidTr="003C2D7E">
        <w:tc>
          <w:tcPr>
            <w:tcW w:w="10165" w:type="dxa"/>
          </w:tcPr>
          <w:p w14:paraId="6C3F63CD" w14:textId="77777777" w:rsidR="007C12FC" w:rsidRPr="003C2D7E" w:rsidRDefault="007C12FC" w:rsidP="004E28B6">
            <w:pPr>
              <w:numPr>
                <w:ilvl w:val="0"/>
                <w:numId w:val="20"/>
              </w:numPr>
              <w:ind w:left="250" w:hanging="250"/>
              <w:contextualSpacing/>
              <w:rPr>
                <w:rFonts w:ascii="Pragmatica Book" w:hAnsi="Pragmatica Book"/>
              </w:rPr>
            </w:pPr>
            <w:r w:rsidRPr="003C2D7E">
              <w:rPr>
                <w:rFonts w:ascii="Pragmatica Book" w:hAnsi="Pragmatica Book"/>
              </w:rPr>
              <w:t>Include a process to reconcile any discrepancies between countywide growth targets and land use assumptions contained in local comprehensive plans (RGS-Action-9)</w:t>
            </w:r>
          </w:p>
        </w:tc>
        <w:tc>
          <w:tcPr>
            <w:tcW w:w="2809" w:type="dxa"/>
          </w:tcPr>
          <w:p w14:paraId="56E4A5C9" w14:textId="77777777" w:rsidR="007C12FC" w:rsidRPr="003C2D7E" w:rsidRDefault="007C12FC" w:rsidP="007C12FC">
            <w:pPr>
              <w:ind w:left="80"/>
              <w:contextualSpacing/>
              <w:rPr>
                <w:rFonts w:ascii="Pragmatica Book" w:hAnsi="Pragmatica Book"/>
              </w:rPr>
            </w:pPr>
          </w:p>
        </w:tc>
      </w:tr>
    </w:tbl>
    <w:p w14:paraId="4694DBC1" w14:textId="58E0DB0B" w:rsidR="003C2D7E" w:rsidRPr="003C2D7E" w:rsidRDefault="003C2D7E" w:rsidP="003C2D7E">
      <w:pPr>
        <w:spacing w:after="0"/>
        <w:rPr>
          <w:rFonts w:ascii="Pragmatica Book" w:hAnsi="Pragmatica Book"/>
        </w:rPr>
      </w:pPr>
      <w:bookmarkStart w:id="1" w:name="_Hlk64974529"/>
      <w:r w:rsidRPr="003C2D7E">
        <w:rPr>
          <w:rFonts w:ascii="Pragmatica Book" w:hAnsi="Pragmatica Book"/>
        </w:rPr>
        <w:t xml:space="preserve">Note: see </w:t>
      </w:r>
      <w:hyperlink r:id="rId19" w:history="1">
        <w:r w:rsidRPr="00581554">
          <w:rPr>
            <w:rStyle w:val="Hyperlink"/>
            <w:rFonts w:ascii="Pragmatica Book" w:hAnsi="Pragmatica Book"/>
          </w:rPr>
          <w:t>Growth Target Guidance</w:t>
        </w:r>
      </w:hyperlink>
      <w:r w:rsidRPr="003C2D7E">
        <w:rPr>
          <w:rFonts w:ascii="Pragmatica Book" w:hAnsi="Pragmatica Book"/>
        </w:rPr>
        <w:t xml:space="preserve"> for additional information.</w:t>
      </w:r>
    </w:p>
    <w:bookmarkEnd w:id="1"/>
    <w:p w14:paraId="62B4E01A" w14:textId="723E6374" w:rsidR="003C2D7E" w:rsidRPr="003C2D7E" w:rsidRDefault="003C2D7E" w:rsidP="003C2D7E">
      <w:pPr>
        <w:rPr>
          <w:sz w:val="21"/>
          <w:szCs w:val="21"/>
        </w:rPr>
      </w:pPr>
      <w:r w:rsidRPr="003C2D7E">
        <w:rPr>
          <w:rFonts w:ascii="Pragmatica Book" w:hAnsi="Pragmatica Book"/>
        </w:rPr>
        <w:t>Additional comments on Regional Growth Strategy policies [optional]:</w:t>
      </w:r>
      <w:r w:rsidRPr="003C2D7E">
        <w:rPr>
          <w:b/>
          <w:bCs/>
          <w:sz w:val="21"/>
          <w:szCs w:val="21"/>
        </w:rPr>
        <w:t xml:space="preserve"> </w:t>
      </w:r>
      <w:r w:rsidRPr="003C2D7E">
        <w:rPr>
          <w:sz w:val="21"/>
          <w:szCs w:val="21"/>
        </w:rPr>
        <w:t>________________________________________________________</w:t>
      </w:r>
    </w:p>
    <w:bookmarkEnd w:id="0"/>
    <w:p w14:paraId="1AB38E1A"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 xml:space="preserve"> Environment</w:t>
      </w:r>
    </w:p>
    <w:p w14:paraId="755F379C" w14:textId="77777777" w:rsidR="003C2D7E" w:rsidRPr="003C2D7E" w:rsidRDefault="003C2D7E" w:rsidP="003C2D7E">
      <w:pPr>
        <w:keepNext/>
        <w:spacing w:after="0" w:line="240" w:lineRule="auto"/>
        <w:rPr>
          <w:rFonts w:ascii="Pragmatica Book" w:eastAsia="Times" w:hAnsi="Pragmatica Book" w:cstheme="minorHAnsi"/>
          <w:bCs/>
        </w:rPr>
      </w:pPr>
      <w:r w:rsidRPr="003C2D7E">
        <w:rPr>
          <w:rFonts w:ascii="Pragmatica Book" w:eastAsia="Times" w:hAnsi="Pragmatica Book" w:cstheme="minorHAnsi"/>
          <w:bCs/>
        </w:rPr>
        <w:t xml:space="preserve">The policies support the natural environment by </w:t>
      </w:r>
      <w:r w:rsidRPr="003C2D7E">
        <w:rPr>
          <w:rFonts w:ascii="Pragmatica Book" w:eastAsia="Times" w:hAnsi="Pragmatica Book" w:cstheme="minorHAnsi"/>
          <w:b/>
        </w:rPr>
        <w:t>protecting and restoring natural systems, conserving habitat, improving water quality, and reducing air pollutants</w:t>
      </w:r>
      <w:r w:rsidRPr="003C2D7E">
        <w:rPr>
          <w:rFonts w:ascii="Pragmatica Book" w:eastAsia="Times" w:hAnsi="Pragmatica Book" w:cstheme="minorHAnsi"/>
          <w:bCs/>
        </w:rPr>
        <w:t xml:space="preserve">. The health of </w:t>
      </w:r>
      <w:r w:rsidRPr="003C2D7E">
        <w:rPr>
          <w:rFonts w:ascii="Pragmatica Book" w:eastAsia="Times" w:hAnsi="Pragmatica Book" w:cstheme="minorHAnsi"/>
          <w:b/>
        </w:rPr>
        <w:t>all residents</w:t>
      </w:r>
      <w:r w:rsidRPr="003C2D7E">
        <w:rPr>
          <w:rFonts w:ascii="Pragmatica Book" w:eastAsia="Times" w:hAnsi="Pragmatica Book" w:cstheme="minorHAnsi"/>
          <w:bCs/>
        </w:rPr>
        <w:t xml:space="preserve"> and the economy is connected to the health of the environment. </w:t>
      </w:r>
      <w:r w:rsidRPr="003C2D7E">
        <w:rPr>
          <w:rFonts w:ascii="Pragmatica Book" w:eastAsia="Times" w:hAnsi="Pragmatica Book" w:cstheme="minorHAnsi"/>
          <w:bCs/>
        </w:rPr>
        <w:lastRenderedPageBreak/>
        <w:t xml:space="preserve">Planning at all levels should consider the impacts of land use, development, and transportation on the ecosystem </w:t>
      </w:r>
      <w:r w:rsidRPr="003C2D7E">
        <w:rPr>
          <w:rFonts w:ascii="Pragmatica Book" w:eastAsia="Times" w:hAnsi="Pragmatica Book" w:cstheme="minorHAnsi"/>
        </w:rPr>
        <w:t>and use the best environmental information available</w:t>
      </w:r>
      <w:r w:rsidRPr="003C2D7E">
        <w:rPr>
          <w:rFonts w:ascii="Pragmatica Book" w:eastAsia="Times" w:hAnsi="Pragmatica Book" w:cstheme="minorHAnsi"/>
          <w:bCs/>
        </w:rPr>
        <w:t xml:space="preserve">. </w:t>
      </w:r>
    </w:p>
    <w:p w14:paraId="60E55667" w14:textId="77777777" w:rsidR="003C2D7E" w:rsidRPr="003C2D7E" w:rsidRDefault="003C2D7E" w:rsidP="003C2D7E">
      <w:pPr>
        <w:keepNext/>
        <w:spacing w:after="0" w:line="240" w:lineRule="auto"/>
        <w:rPr>
          <w:rFonts w:ascii="Pragmatica Book" w:eastAsia="Times" w:hAnsi="Pragmatica Book" w:cstheme="minorHAnsi"/>
          <w:bCs/>
        </w:rPr>
      </w:pPr>
    </w:p>
    <w:p w14:paraId="59309BA3" w14:textId="60B5158F" w:rsidR="003C2D7E" w:rsidRPr="003C2D7E" w:rsidRDefault="00FD3459" w:rsidP="003C2D7E">
      <w:pPr>
        <w:keepNext/>
        <w:spacing w:line="240" w:lineRule="auto"/>
        <w:rPr>
          <w:rFonts w:ascii="Pragmatica Book" w:eastAsia="Times" w:hAnsi="Pragmatica Book" w:cstheme="minorHAnsi"/>
          <w:bCs/>
        </w:rPr>
      </w:pPr>
      <w:r>
        <w:rPr>
          <w:rFonts w:ascii="Pragmatica Book" w:eastAsia="Times" w:hAnsi="Pragmatica Book"/>
        </w:rPr>
        <w:t xml:space="preserve">Countywide Planning </w:t>
      </w:r>
      <w:r w:rsidR="003C2D7E" w:rsidRPr="003C2D7E">
        <w:rPr>
          <w:rFonts w:ascii="Pragmatica Book" w:eastAsia="Times" w:hAnsi="Pragmatica Book"/>
        </w:rPr>
        <w:t>Policies should:</w:t>
      </w:r>
    </w:p>
    <w:tbl>
      <w:tblPr>
        <w:tblStyle w:val="TableGrid"/>
        <w:tblW w:w="12974" w:type="dxa"/>
        <w:tblLook w:val="04A0" w:firstRow="1" w:lastRow="0" w:firstColumn="1" w:lastColumn="0" w:noHBand="0" w:noVBand="1"/>
      </w:tblPr>
      <w:tblGrid>
        <w:gridCol w:w="10165"/>
        <w:gridCol w:w="2809"/>
      </w:tblGrid>
      <w:tr w:rsidR="003C2D7E" w:rsidRPr="003C2D7E" w14:paraId="1246A70B" w14:textId="77777777" w:rsidTr="003C2D7E">
        <w:tc>
          <w:tcPr>
            <w:tcW w:w="10165" w:type="dxa"/>
          </w:tcPr>
          <w:p w14:paraId="38CF9D79" w14:textId="77777777" w:rsidR="003C2D7E" w:rsidRPr="003C2D7E" w:rsidRDefault="003C2D7E" w:rsidP="003C2D7E">
            <w:pPr>
              <w:keepNext/>
              <w:rPr>
                <w:rFonts w:ascii="Times New Roman" w:eastAsia="Times" w:hAnsi="Times New Roman" w:cs="Times New Roman"/>
                <w:b/>
                <w:color w:val="FF0066"/>
              </w:rPr>
            </w:pPr>
            <w:r w:rsidRPr="003C2D7E">
              <w:rPr>
                <w:rFonts w:ascii="Pragmatica Book" w:eastAsia="Times" w:hAnsi="Pragmatica Book"/>
                <w:b/>
                <w:color w:val="FF0066"/>
              </w:rPr>
              <w:t>Use best practices in planning for protection of the natural environment</w:t>
            </w:r>
          </w:p>
        </w:tc>
        <w:tc>
          <w:tcPr>
            <w:tcW w:w="2809" w:type="dxa"/>
          </w:tcPr>
          <w:p w14:paraId="0FD8FBF5"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72CC07B3" w14:textId="77777777" w:rsidTr="003C2D7E">
        <w:tc>
          <w:tcPr>
            <w:tcW w:w="10165" w:type="dxa"/>
          </w:tcPr>
          <w:p w14:paraId="3B831DF3" w14:textId="77777777" w:rsidR="003C2D7E" w:rsidRPr="003C2D7E" w:rsidRDefault="003C2D7E" w:rsidP="004E28B6">
            <w:pPr>
              <w:numPr>
                <w:ilvl w:val="0"/>
                <w:numId w:val="7"/>
              </w:numPr>
              <w:ind w:left="334"/>
              <w:contextualSpacing/>
              <w:rPr>
                <w:rFonts w:ascii="Pragmatica Book" w:hAnsi="Pragmatica Book"/>
              </w:rPr>
            </w:pPr>
            <w:r w:rsidRPr="003C2D7E">
              <w:rPr>
                <w:rFonts w:ascii="Pragmatica Book" w:hAnsi="Pragmatica Book"/>
              </w:rPr>
              <w:t>Encourage coordinating environmental strategies among local jurisdictions, tribes, countywide planning groups, and watershed groups (</w:t>
            </w:r>
            <w:r w:rsidRPr="003C2D7E">
              <w:rPr>
                <w:rFonts w:ascii="Pragmatica Book" w:hAnsi="Pragmatica Book" w:cstheme="minorHAnsi"/>
                <w:color w:val="000000"/>
              </w:rPr>
              <w:t>MPP-</w:t>
            </w:r>
            <w:r w:rsidRPr="003C2D7E">
              <w:rPr>
                <w:rFonts w:ascii="Pragmatica Book" w:hAnsi="Pragmatica Book"/>
              </w:rPr>
              <w:t>En-1)</w:t>
            </w:r>
          </w:p>
        </w:tc>
        <w:tc>
          <w:tcPr>
            <w:tcW w:w="2809" w:type="dxa"/>
          </w:tcPr>
          <w:p w14:paraId="3020BBA9" w14:textId="77777777" w:rsidR="003C2D7E" w:rsidRPr="003C2D7E" w:rsidRDefault="003C2D7E" w:rsidP="003C2D7E">
            <w:pPr>
              <w:rPr>
                <w:rFonts w:ascii="Pragmatica Book" w:hAnsi="Pragmatica Book"/>
              </w:rPr>
            </w:pPr>
          </w:p>
        </w:tc>
      </w:tr>
      <w:tr w:rsidR="003C2D7E" w:rsidRPr="003C2D7E" w14:paraId="17FED137" w14:textId="77777777" w:rsidTr="003C2D7E">
        <w:tc>
          <w:tcPr>
            <w:tcW w:w="10165" w:type="dxa"/>
          </w:tcPr>
          <w:p w14:paraId="18505EE8" w14:textId="77777777" w:rsidR="003C2D7E" w:rsidRPr="003C2D7E" w:rsidRDefault="003C2D7E" w:rsidP="004E28B6">
            <w:pPr>
              <w:numPr>
                <w:ilvl w:val="0"/>
                <w:numId w:val="7"/>
              </w:numPr>
              <w:ind w:left="334"/>
              <w:contextualSpacing/>
              <w:rPr>
                <w:rFonts w:ascii="Pragmatica Book" w:hAnsi="Pragmatica Book"/>
              </w:rPr>
            </w:pPr>
            <w:r w:rsidRPr="003C2D7E">
              <w:rPr>
                <w:rFonts w:ascii="Pragmatica Book" w:hAnsi="Pragmatica Book"/>
              </w:rPr>
              <w:t xml:space="preserve">Support </w:t>
            </w:r>
            <w:r w:rsidRPr="003C2D7E">
              <w:rPr>
                <w:rFonts w:ascii="Pragmatica Book" w:hAnsi="Pragmatica Book" w:cs="Calibri"/>
                <w:color w:val="000000"/>
              </w:rPr>
              <w:t xml:space="preserve">integrated and interdisciplinary approaches for environmental planning and assessments </w:t>
            </w:r>
            <w:r w:rsidRPr="003C2D7E">
              <w:rPr>
                <w:rFonts w:ascii="Pragmatica Book" w:hAnsi="Pragmatica Book"/>
              </w:rPr>
              <w:t>(</w:t>
            </w:r>
            <w:r w:rsidRPr="003C2D7E">
              <w:rPr>
                <w:rFonts w:ascii="Pragmatica Book" w:hAnsi="Pragmatica Book" w:cstheme="minorHAnsi"/>
                <w:color w:val="000000"/>
              </w:rPr>
              <w:t>MPP-</w:t>
            </w:r>
            <w:r w:rsidRPr="003C2D7E">
              <w:rPr>
                <w:rFonts w:ascii="Pragmatica Book" w:hAnsi="Pragmatica Book"/>
              </w:rPr>
              <w:t xml:space="preserve">En-2) </w:t>
            </w:r>
          </w:p>
        </w:tc>
        <w:tc>
          <w:tcPr>
            <w:tcW w:w="2809" w:type="dxa"/>
          </w:tcPr>
          <w:p w14:paraId="5E55ADF1" w14:textId="77777777" w:rsidR="003C2D7E" w:rsidRPr="003C2D7E" w:rsidRDefault="003C2D7E" w:rsidP="003C2D7E">
            <w:pPr>
              <w:rPr>
                <w:rFonts w:ascii="Pragmatica Book" w:hAnsi="Pragmatica Book"/>
              </w:rPr>
            </w:pPr>
          </w:p>
        </w:tc>
      </w:tr>
      <w:tr w:rsidR="003C2D7E" w:rsidRPr="003C2D7E" w14:paraId="77A8DFC8" w14:textId="77777777" w:rsidTr="003C2D7E">
        <w:tc>
          <w:tcPr>
            <w:tcW w:w="10165" w:type="dxa"/>
          </w:tcPr>
          <w:p w14:paraId="25ACFC94" w14:textId="77777777" w:rsidR="003C2D7E" w:rsidRPr="003C2D7E" w:rsidRDefault="003C2D7E" w:rsidP="004E28B6">
            <w:pPr>
              <w:numPr>
                <w:ilvl w:val="0"/>
                <w:numId w:val="7"/>
              </w:numPr>
              <w:ind w:left="334"/>
              <w:contextualSpacing/>
              <w:rPr>
                <w:rFonts w:ascii="Pragmatica Book" w:hAnsi="Pragmatica Book" w:cs="Calibri"/>
                <w:color w:val="000000"/>
              </w:rPr>
            </w:pPr>
            <w:r w:rsidRPr="003C2D7E">
              <w:rPr>
                <w:rFonts w:ascii="Pragmatica Book" w:hAnsi="Pragmatica Book"/>
              </w:rPr>
              <w:t>Promote the use of innovative environmentally sensitive development practices and locating development in a manner that minimizes impacts to natural features (</w:t>
            </w:r>
            <w:r w:rsidRPr="003C2D7E">
              <w:rPr>
                <w:rFonts w:ascii="Pragmatica Book" w:hAnsi="Pragmatica Book" w:cstheme="minorHAnsi"/>
                <w:color w:val="000000"/>
              </w:rPr>
              <w:t>MPP-</w:t>
            </w:r>
            <w:r w:rsidRPr="003C2D7E">
              <w:rPr>
                <w:rFonts w:ascii="Pragmatica Book" w:hAnsi="Pragmatica Book"/>
              </w:rPr>
              <w:t>En-5)</w:t>
            </w:r>
          </w:p>
        </w:tc>
        <w:tc>
          <w:tcPr>
            <w:tcW w:w="2809" w:type="dxa"/>
          </w:tcPr>
          <w:p w14:paraId="78628C2F" w14:textId="77777777" w:rsidR="003C2D7E" w:rsidRPr="003C2D7E" w:rsidRDefault="003C2D7E" w:rsidP="003C2D7E">
            <w:pPr>
              <w:rPr>
                <w:rFonts w:ascii="Pragmatica Book" w:hAnsi="Pragmatica Book"/>
              </w:rPr>
            </w:pPr>
          </w:p>
        </w:tc>
      </w:tr>
      <w:tr w:rsidR="003C2D7E" w:rsidRPr="003C2D7E" w14:paraId="39282D79" w14:textId="77777777" w:rsidTr="003C2D7E">
        <w:tc>
          <w:tcPr>
            <w:tcW w:w="10165" w:type="dxa"/>
          </w:tcPr>
          <w:p w14:paraId="249DED79" w14:textId="77777777" w:rsidR="003C2D7E" w:rsidRPr="003C2D7E" w:rsidRDefault="003C2D7E" w:rsidP="003C2D7E">
            <w:pPr>
              <w:rPr>
                <w:rFonts w:ascii="Pragmatica Book" w:hAnsi="Pragmatica Book"/>
                <w:b/>
                <w:bCs/>
                <w:color w:val="FF0066"/>
              </w:rPr>
            </w:pPr>
            <w:r w:rsidRPr="003C2D7E">
              <w:rPr>
                <w:rFonts w:ascii="Pragmatica Book" w:hAnsi="Pragmatica Book"/>
                <w:b/>
                <w:bCs/>
                <w:color w:val="FF0066"/>
              </w:rPr>
              <w:t>Coordinate jurisdictions’ environmental work</w:t>
            </w:r>
          </w:p>
        </w:tc>
        <w:tc>
          <w:tcPr>
            <w:tcW w:w="2809" w:type="dxa"/>
          </w:tcPr>
          <w:p w14:paraId="59AC117F"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0E0A5903" w14:textId="77777777" w:rsidTr="003C2D7E">
        <w:tc>
          <w:tcPr>
            <w:tcW w:w="10165" w:type="dxa"/>
          </w:tcPr>
          <w:p w14:paraId="556549DB"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Direct the designation, protection, and restoration of critical areas and habitat (</w:t>
            </w:r>
            <w:r w:rsidRPr="003C2D7E">
              <w:rPr>
                <w:rFonts w:ascii="Pragmatica Book" w:hAnsi="Pragmatica Book" w:cstheme="minorHAnsi"/>
                <w:color w:val="000000"/>
              </w:rPr>
              <w:t>MPP-</w:t>
            </w:r>
            <w:r w:rsidRPr="003C2D7E">
              <w:rPr>
                <w:rFonts w:ascii="Pragmatica Book" w:hAnsi="Pragmatica Book"/>
              </w:rPr>
              <w:t>En-14, En-16)</w:t>
            </w:r>
          </w:p>
        </w:tc>
        <w:tc>
          <w:tcPr>
            <w:tcW w:w="2809" w:type="dxa"/>
          </w:tcPr>
          <w:p w14:paraId="29CF3AAA" w14:textId="77777777" w:rsidR="003C2D7E" w:rsidRPr="003C2D7E" w:rsidRDefault="003C2D7E" w:rsidP="003C2D7E">
            <w:pPr>
              <w:rPr>
                <w:rFonts w:ascii="Pragmatica Book" w:hAnsi="Pragmatica Book"/>
              </w:rPr>
            </w:pPr>
          </w:p>
        </w:tc>
      </w:tr>
      <w:tr w:rsidR="003C2D7E" w:rsidRPr="003C2D7E" w14:paraId="7AC71D85" w14:textId="77777777" w:rsidTr="003C2D7E">
        <w:tc>
          <w:tcPr>
            <w:tcW w:w="10165" w:type="dxa"/>
          </w:tcPr>
          <w:p w14:paraId="3E0585FB"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Support and incentivize environmental stewardship on private and public lands (</w:t>
            </w:r>
            <w:r w:rsidRPr="003C2D7E">
              <w:rPr>
                <w:rFonts w:ascii="Pragmatica Book" w:hAnsi="Pragmatica Book" w:cstheme="minorHAnsi"/>
                <w:color w:val="000000"/>
              </w:rPr>
              <w:t>MPP-</w:t>
            </w:r>
            <w:r w:rsidRPr="003C2D7E">
              <w:rPr>
                <w:rFonts w:ascii="Pragmatica Book" w:hAnsi="Pragmatica Book"/>
              </w:rPr>
              <w:t>En-10)</w:t>
            </w:r>
          </w:p>
        </w:tc>
        <w:tc>
          <w:tcPr>
            <w:tcW w:w="2809" w:type="dxa"/>
          </w:tcPr>
          <w:p w14:paraId="74F1C95E" w14:textId="77777777" w:rsidR="003C2D7E" w:rsidRPr="003C2D7E" w:rsidRDefault="003C2D7E" w:rsidP="003C2D7E">
            <w:pPr>
              <w:rPr>
                <w:rFonts w:ascii="Pragmatica Book" w:hAnsi="Pragmatica Book"/>
              </w:rPr>
            </w:pPr>
          </w:p>
        </w:tc>
      </w:tr>
      <w:tr w:rsidR="003C2D7E" w:rsidRPr="003C2D7E" w14:paraId="6C450A1B" w14:textId="77777777" w:rsidTr="003C2D7E">
        <w:tc>
          <w:tcPr>
            <w:tcW w:w="10165" w:type="dxa"/>
          </w:tcPr>
          <w:p w14:paraId="43C4799E" w14:textId="77777777" w:rsidR="003C2D7E" w:rsidRPr="003C2D7E" w:rsidRDefault="003C2D7E" w:rsidP="004E28B6">
            <w:pPr>
              <w:numPr>
                <w:ilvl w:val="0"/>
                <w:numId w:val="35"/>
              </w:numPr>
              <w:ind w:left="340"/>
              <w:contextualSpacing/>
              <w:rPr>
                <w:rFonts w:ascii="Pragmatica Book" w:hAnsi="Pragmatica Book"/>
              </w:rPr>
            </w:pPr>
            <w:r w:rsidRPr="003C2D7E">
              <w:rPr>
                <w:rFonts w:ascii="Pragmatica Book" w:hAnsi="Pragmatica Book"/>
              </w:rPr>
              <w:t>Address planning for open space, trails, parks, and greenbelts (</w:t>
            </w:r>
            <w:r w:rsidRPr="003C2D7E">
              <w:rPr>
                <w:rFonts w:ascii="Pragmatica Book" w:hAnsi="Pragmatica Book" w:cstheme="minorHAnsi"/>
                <w:color w:val="000000"/>
              </w:rPr>
              <w:t>MPP-</w:t>
            </w:r>
            <w:r w:rsidRPr="003C2D7E">
              <w:rPr>
                <w:rFonts w:ascii="Pragmatica Book" w:hAnsi="Pragmatica Book"/>
              </w:rPr>
              <w:t>En-12, En-15)</w:t>
            </w:r>
            <w:r w:rsidRPr="003C2D7E">
              <w:rPr>
                <w:rFonts w:ascii="Pragmatica Book" w:hAnsi="Pragmatica Book" w:cs="Calibri"/>
                <w:color w:val="000000"/>
              </w:rPr>
              <w:t xml:space="preserve"> </w:t>
            </w:r>
          </w:p>
        </w:tc>
        <w:tc>
          <w:tcPr>
            <w:tcW w:w="2809" w:type="dxa"/>
          </w:tcPr>
          <w:p w14:paraId="637A7771" w14:textId="77777777" w:rsidR="003C2D7E" w:rsidRPr="003C2D7E" w:rsidRDefault="003C2D7E" w:rsidP="003C2D7E">
            <w:pPr>
              <w:rPr>
                <w:rFonts w:ascii="Pragmatica Book" w:hAnsi="Pragmatica Book"/>
              </w:rPr>
            </w:pPr>
          </w:p>
        </w:tc>
      </w:tr>
      <w:tr w:rsidR="003C2D7E" w:rsidRPr="003C2D7E" w14:paraId="553D4FC1" w14:textId="77777777" w:rsidTr="003C2D7E">
        <w:tc>
          <w:tcPr>
            <w:tcW w:w="10165" w:type="dxa"/>
          </w:tcPr>
          <w:p w14:paraId="2FA1A8C4"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Encourage protection and restoration of native vegetation and tree canopy (</w:t>
            </w:r>
            <w:r w:rsidRPr="003C2D7E">
              <w:rPr>
                <w:rFonts w:ascii="Pragmatica Book" w:hAnsi="Pragmatica Book" w:cstheme="minorHAnsi"/>
                <w:color w:val="000000"/>
              </w:rPr>
              <w:t>MPP-</w:t>
            </w:r>
            <w:r w:rsidRPr="003C2D7E">
              <w:rPr>
                <w:rFonts w:ascii="Pragmatica Book" w:hAnsi="Pragmatica Book"/>
              </w:rPr>
              <w:t>En-9, En-13)</w:t>
            </w:r>
          </w:p>
        </w:tc>
        <w:tc>
          <w:tcPr>
            <w:tcW w:w="2809" w:type="dxa"/>
          </w:tcPr>
          <w:p w14:paraId="67D443E3" w14:textId="77777777" w:rsidR="003C2D7E" w:rsidRPr="003C2D7E" w:rsidRDefault="003C2D7E" w:rsidP="003C2D7E">
            <w:pPr>
              <w:rPr>
                <w:rFonts w:ascii="Pragmatica Book" w:hAnsi="Pragmatica Book"/>
              </w:rPr>
            </w:pPr>
          </w:p>
        </w:tc>
      </w:tr>
      <w:tr w:rsidR="003C2D7E" w:rsidRPr="003C2D7E" w14:paraId="7588CDB2" w14:textId="77777777" w:rsidTr="003C2D7E">
        <w:tc>
          <w:tcPr>
            <w:tcW w:w="10165" w:type="dxa"/>
          </w:tcPr>
          <w:p w14:paraId="2C29755B"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 xml:space="preserve">Promote the protection and restoration of hydrological function and water quality (MPP-RC-15, </w:t>
            </w:r>
            <w:r w:rsidRPr="003C2D7E">
              <w:rPr>
                <w:rFonts w:ascii="Pragmatica Book" w:hAnsi="Pragmatica Book" w:cstheme="minorHAnsi"/>
                <w:color w:val="000000"/>
              </w:rPr>
              <w:t>MPP-</w:t>
            </w:r>
            <w:r w:rsidRPr="003C2D7E">
              <w:rPr>
                <w:rFonts w:ascii="Pragmatica Book" w:hAnsi="Pragmatica Book"/>
              </w:rPr>
              <w:t>En-17-20)</w:t>
            </w:r>
          </w:p>
        </w:tc>
        <w:tc>
          <w:tcPr>
            <w:tcW w:w="2809" w:type="dxa"/>
          </w:tcPr>
          <w:p w14:paraId="4D880085" w14:textId="77777777" w:rsidR="003C2D7E" w:rsidRPr="003C2D7E" w:rsidRDefault="003C2D7E" w:rsidP="003C2D7E">
            <w:pPr>
              <w:rPr>
                <w:rFonts w:ascii="Pragmatica Book" w:hAnsi="Pragmatica Book"/>
              </w:rPr>
            </w:pPr>
          </w:p>
        </w:tc>
      </w:tr>
      <w:tr w:rsidR="003C2D7E" w:rsidRPr="003C2D7E" w14:paraId="4B3F9363" w14:textId="77777777" w:rsidTr="003C2D7E">
        <w:tc>
          <w:tcPr>
            <w:tcW w:w="10165" w:type="dxa"/>
          </w:tcPr>
          <w:p w14:paraId="1C482EA3" w14:textId="77777777" w:rsidR="003C2D7E" w:rsidRPr="003C2D7E" w:rsidRDefault="003C2D7E" w:rsidP="003C2D7E">
            <w:pPr>
              <w:rPr>
                <w:rFonts w:ascii="Pragmatica Book" w:hAnsi="Pragmatica Book"/>
                <w:b/>
                <w:bCs/>
                <w:color w:val="FF0066"/>
              </w:rPr>
            </w:pPr>
            <w:r w:rsidRPr="003C2D7E">
              <w:rPr>
                <w:rFonts w:ascii="Pragmatica Book" w:hAnsi="Pragmatica Book"/>
                <w:b/>
                <w:bCs/>
                <w:color w:val="FF0066"/>
              </w:rPr>
              <w:t xml:space="preserve">Ensure all residents have clean air, water, and other elements of a healthy environment </w:t>
            </w:r>
          </w:p>
        </w:tc>
        <w:tc>
          <w:tcPr>
            <w:tcW w:w="2809" w:type="dxa"/>
          </w:tcPr>
          <w:p w14:paraId="1831D831"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39969F95" w14:textId="77777777" w:rsidTr="003C2D7E">
        <w:tc>
          <w:tcPr>
            <w:tcW w:w="10165" w:type="dxa"/>
          </w:tcPr>
          <w:p w14:paraId="610610A8" w14:textId="77777777" w:rsidR="003C2D7E" w:rsidRPr="003C2D7E" w:rsidRDefault="003C2D7E" w:rsidP="004E28B6">
            <w:pPr>
              <w:numPr>
                <w:ilvl w:val="0"/>
                <w:numId w:val="9"/>
              </w:numPr>
              <w:ind w:left="334"/>
              <w:contextualSpacing/>
              <w:rPr>
                <w:rFonts w:ascii="Pragmatica Book" w:hAnsi="Pragmatica Book"/>
              </w:rPr>
            </w:pPr>
            <w:r w:rsidRPr="003C2D7E">
              <w:rPr>
                <w:rFonts w:ascii="Pragmatica Book" w:hAnsi="Pragmatica Book"/>
              </w:rPr>
              <w:t>Promote reducing pollution from transportation and land use, including air toxics, greenhouse gases, and stormwater (</w:t>
            </w:r>
            <w:r w:rsidRPr="003C2D7E">
              <w:rPr>
                <w:rFonts w:ascii="Pragmatica Book" w:hAnsi="Pragmatica Book" w:cstheme="minorHAnsi"/>
                <w:color w:val="000000"/>
              </w:rPr>
              <w:t>MPP-</w:t>
            </w:r>
            <w:r w:rsidRPr="003C2D7E">
              <w:rPr>
                <w:rFonts w:ascii="Pragmatica Book" w:hAnsi="Pragmatica Book"/>
              </w:rPr>
              <w:t>En-3, En-21-22)</w:t>
            </w:r>
          </w:p>
        </w:tc>
        <w:tc>
          <w:tcPr>
            <w:tcW w:w="2809" w:type="dxa"/>
          </w:tcPr>
          <w:p w14:paraId="40B9F91D" w14:textId="77777777" w:rsidR="003C2D7E" w:rsidRPr="003C2D7E" w:rsidRDefault="003C2D7E" w:rsidP="003C2D7E">
            <w:pPr>
              <w:rPr>
                <w:rFonts w:ascii="Pragmatica Book" w:hAnsi="Pragmatica Book"/>
              </w:rPr>
            </w:pPr>
          </w:p>
        </w:tc>
      </w:tr>
      <w:tr w:rsidR="003C2D7E" w:rsidRPr="003C2D7E" w14:paraId="4600EB63" w14:textId="77777777" w:rsidTr="003C2D7E">
        <w:tc>
          <w:tcPr>
            <w:tcW w:w="10165" w:type="dxa"/>
          </w:tcPr>
          <w:p w14:paraId="6274ECFF" w14:textId="77777777" w:rsidR="003C2D7E" w:rsidRPr="003C2D7E" w:rsidRDefault="003C2D7E" w:rsidP="004E28B6">
            <w:pPr>
              <w:numPr>
                <w:ilvl w:val="0"/>
                <w:numId w:val="21"/>
              </w:numPr>
              <w:ind w:left="340" w:hanging="340"/>
              <w:contextualSpacing/>
              <w:rPr>
                <w:rFonts w:ascii="Pragmatica Book" w:hAnsi="Pragmatica Book"/>
              </w:rPr>
            </w:pPr>
            <w:r w:rsidRPr="003C2D7E">
              <w:rPr>
                <w:rFonts w:ascii="Pragmatica Book" w:hAnsi="Pragmatica Book"/>
              </w:rPr>
              <w:t>Support programs to ensure that all residents, regardless of race, social, or economic status, have clean air, clean water, and other elements of a healthy environment and prioritize the reduction of impacts to vulnerable populations that have been disproportionately affected (MPP-En-3-4, En-7-8, En-21)</w:t>
            </w:r>
          </w:p>
        </w:tc>
        <w:tc>
          <w:tcPr>
            <w:tcW w:w="2809" w:type="dxa"/>
          </w:tcPr>
          <w:p w14:paraId="3AB4D29F" w14:textId="77777777" w:rsidR="003C2D7E" w:rsidRPr="003C2D7E" w:rsidRDefault="003C2D7E" w:rsidP="003C2D7E">
            <w:pPr>
              <w:rPr>
                <w:rFonts w:ascii="Pragmatica Book" w:hAnsi="Pragmatica Book"/>
              </w:rPr>
            </w:pPr>
          </w:p>
        </w:tc>
      </w:tr>
      <w:tr w:rsidR="003C2D7E" w:rsidRPr="003C2D7E" w14:paraId="27F9508F" w14:textId="77777777" w:rsidTr="003C2D7E">
        <w:tc>
          <w:tcPr>
            <w:tcW w:w="10165" w:type="dxa"/>
          </w:tcPr>
          <w:p w14:paraId="2C5315B3" w14:textId="77777777" w:rsidR="003C2D7E" w:rsidRPr="003C2D7E" w:rsidRDefault="003C2D7E" w:rsidP="004E28B6">
            <w:pPr>
              <w:numPr>
                <w:ilvl w:val="0"/>
                <w:numId w:val="38"/>
              </w:numPr>
              <w:ind w:left="339" w:hanging="339"/>
              <w:contextualSpacing/>
              <w:rPr>
                <w:rFonts w:ascii="Pragmatica Book" w:hAnsi="Pragmatica Book"/>
              </w:rPr>
            </w:pPr>
            <w:r w:rsidRPr="003C2D7E">
              <w:rPr>
                <w:rFonts w:ascii="Pragmatica Book" w:hAnsi="Pragmatica Book"/>
              </w:rPr>
              <w:t xml:space="preserve">Provide guidance to meet all federal and state air quality standards and reduce emissions of air toxics and greenhouse gases </w:t>
            </w:r>
            <w:r w:rsidRPr="003C2D7E">
              <w:rPr>
                <w:rFonts w:ascii="Pragmatica Book" w:eastAsia="Times" w:hAnsi="Pragmatica Book"/>
              </w:rPr>
              <w:t xml:space="preserve">(WAC 173-420-080, </w:t>
            </w:r>
            <w:r w:rsidRPr="003C2D7E">
              <w:rPr>
                <w:rFonts w:ascii="Pragmatica Book" w:hAnsi="Pragmatica Book"/>
              </w:rPr>
              <w:t>MPP-</w:t>
            </w:r>
            <w:r w:rsidRPr="003C2D7E">
              <w:rPr>
                <w:rFonts w:ascii="Pragmatica Book" w:hAnsi="Pragmatica Book"/>
                <w:iCs/>
                <w:spacing w:val="-6"/>
              </w:rPr>
              <w:t>En-22)</w:t>
            </w:r>
            <w:r w:rsidRPr="003C2D7E">
              <w:rPr>
                <w:rFonts w:ascii="Pragmatica Book" w:hAnsi="Pragmatica Book"/>
                <w:spacing w:val="-6"/>
                <w:sz w:val="16"/>
                <w:szCs w:val="16"/>
              </w:rPr>
              <w:t xml:space="preserve"> </w:t>
            </w:r>
          </w:p>
        </w:tc>
        <w:tc>
          <w:tcPr>
            <w:tcW w:w="2809" w:type="dxa"/>
          </w:tcPr>
          <w:p w14:paraId="0A743A9D" w14:textId="77777777" w:rsidR="003C2D7E" w:rsidRPr="003C2D7E" w:rsidRDefault="003C2D7E" w:rsidP="003C2D7E">
            <w:pPr>
              <w:rPr>
                <w:rFonts w:ascii="Pragmatica Book" w:hAnsi="Pragmatica Book"/>
              </w:rPr>
            </w:pPr>
          </w:p>
        </w:tc>
      </w:tr>
    </w:tbl>
    <w:p w14:paraId="22944848" w14:textId="77777777" w:rsidR="003C2D7E" w:rsidRPr="003C2D7E" w:rsidRDefault="003C2D7E" w:rsidP="003C2D7E">
      <w:pPr>
        <w:spacing w:after="0"/>
        <w:rPr>
          <w:rFonts w:ascii="Pragmatica Book" w:hAnsi="Pragmatica Book"/>
        </w:rPr>
      </w:pPr>
    </w:p>
    <w:p w14:paraId="2DA5ACD4" w14:textId="112C3CBF" w:rsidR="003C2D7E" w:rsidRDefault="003C2D7E" w:rsidP="003C2D7E">
      <w:pPr>
        <w:rPr>
          <w:sz w:val="21"/>
          <w:szCs w:val="21"/>
        </w:rPr>
      </w:pPr>
      <w:r w:rsidRPr="003C2D7E">
        <w:rPr>
          <w:rFonts w:ascii="Pragmatica Book" w:hAnsi="Pragmatica Book"/>
        </w:rPr>
        <w:lastRenderedPageBreak/>
        <w:t>Additional comments on Environment policies [optional]:</w:t>
      </w:r>
      <w:r w:rsidR="0056386A" w:rsidRPr="003C2D7E">
        <w:rPr>
          <w:sz w:val="21"/>
          <w:szCs w:val="21"/>
        </w:rPr>
        <w:t xml:space="preserve"> </w:t>
      </w:r>
      <w:r w:rsidRPr="003C2D7E">
        <w:rPr>
          <w:sz w:val="21"/>
          <w:szCs w:val="21"/>
        </w:rPr>
        <w:t>_____________________________________________________________________</w:t>
      </w:r>
    </w:p>
    <w:p w14:paraId="69232DFF" w14:textId="05A87BD6" w:rsidR="00F22E65" w:rsidRDefault="00F22E65" w:rsidP="003C2D7E">
      <w:pPr>
        <w:rPr>
          <w:sz w:val="21"/>
          <w:szCs w:val="21"/>
        </w:rPr>
      </w:pPr>
    </w:p>
    <w:p w14:paraId="2BA37F4F" w14:textId="3A57C6E0" w:rsidR="00F22E65" w:rsidRDefault="00F22E65" w:rsidP="003C2D7E">
      <w:pPr>
        <w:rPr>
          <w:sz w:val="21"/>
          <w:szCs w:val="21"/>
        </w:rPr>
      </w:pPr>
    </w:p>
    <w:p w14:paraId="54755CA9" w14:textId="35709EB4" w:rsidR="00F22E65" w:rsidRDefault="00F22E65" w:rsidP="003C2D7E">
      <w:pPr>
        <w:rPr>
          <w:sz w:val="21"/>
          <w:szCs w:val="21"/>
        </w:rPr>
      </w:pPr>
    </w:p>
    <w:p w14:paraId="3C853B07" w14:textId="77777777" w:rsidR="00F22E65" w:rsidRPr="003C2D7E" w:rsidRDefault="00F22E65" w:rsidP="003C2D7E">
      <w:pPr>
        <w:rPr>
          <w:sz w:val="21"/>
          <w:szCs w:val="21"/>
        </w:rPr>
      </w:pPr>
    </w:p>
    <w:p w14:paraId="1071E893"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Climate Change</w:t>
      </w:r>
    </w:p>
    <w:p w14:paraId="7CF41B3A" w14:textId="77777777" w:rsidR="003C2D7E" w:rsidRPr="003C2D7E" w:rsidRDefault="003C2D7E" w:rsidP="003C2D7E">
      <w:pPr>
        <w:rPr>
          <w:rFonts w:ascii="Pragmatica Book" w:hAnsi="Pragmatica Book" w:cstheme="minorHAnsi"/>
          <w:bCs/>
        </w:rPr>
      </w:pPr>
      <w:r w:rsidRPr="003C2D7E">
        <w:rPr>
          <w:rFonts w:ascii="Pragmatica Book" w:hAnsi="Pragmatica Book"/>
        </w:rPr>
        <w:t xml:space="preserve">The policies support substantially </w:t>
      </w:r>
      <w:r w:rsidRPr="003C2D7E">
        <w:rPr>
          <w:rFonts w:ascii="Pragmatica Book" w:hAnsi="Pragmatica Book"/>
          <w:b/>
          <w:bCs/>
        </w:rPr>
        <w:t>reducing emissions of greenhouse gases</w:t>
      </w:r>
      <w:r w:rsidRPr="003C2D7E">
        <w:rPr>
          <w:rFonts w:ascii="Pragmatica Book" w:hAnsi="Pragmatica Book"/>
        </w:rPr>
        <w:t xml:space="preserve"> that contribute to climate change in accordance with the goals of the Puget Sound Clean Air Agency and </w:t>
      </w:r>
      <w:r w:rsidRPr="003C2D7E">
        <w:rPr>
          <w:rFonts w:ascii="Pragmatica Book" w:hAnsi="Pragmatica Book"/>
          <w:b/>
          <w:bCs/>
        </w:rPr>
        <w:t>preparing for climate change impacts</w:t>
      </w:r>
      <w:r w:rsidRPr="003C2D7E">
        <w:rPr>
          <w:rFonts w:ascii="Pragmatica Book" w:hAnsi="Pragmatica Book"/>
        </w:rPr>
        <w:t xml:space="preserve">. </w:t>
      </w:r>
    </w:p>
    <w:p w14:paraId="3BC57961" w14:textId="1F64E9DD" w:rsidR="003C2D7E" w:rsidRPr="003C2D7E" w:rsidRDefault="00FD3459" w:rsidP="003C2D7E">
      <w:pPr>
        <w:rPr>
          <w:rFonts w:ascii="Pragmatica Book" w:hAnsi="Pragmatica Book"/>
        </w:rPr>
      </w:pPr>
      <w:r>
        <w:rPr>
          <w:rFonts w:ascii="Pragmatica Book" w:hAnsi="Pragmatica Book"/>
        </w:rPr>
        <w:t xml:space="preserve">Countywide Planning </w:t>
      </w:r>
      <w:r w:rsidR="003C2D7E" w:rsidRPr="003C2D7E">
        <w:rPr>
          <w:rFonts w:ascii="Pragmatica Book" w:hAnsi="Pragmatica Book"/>
        </w:rPr>
        <w:t xml:space="preserve">Policies should: </w:t>
      </w:r>
    </w:p>
    <w:tbl>
      <w:tblPr>
        <w:tblStyle w:val="TableGrid"/>
        <w:tblW w:w="12974" w:type="dxa"/>
        <w:tblLook w:val="04A0" w:firstRow="1" w:lastRow="0" w:firstColumn="1" w:lastColumn="0" w:noHBand="0" w:noVBand="1"/>
      </w:tblPr>
      <w:tblGrid>
        <w:gridCol w:w="10165"/>
        <w:gridCol w:w="2809"/>
      </w:tblGrid>
      <w:tr w:rsidR="003C2D7E" w:rsidRPr="003C2D7E" w14:paraId="0DCB0435" w14:textId="77777777" w:rsidTr="003C2D7E">
        <w:tc>
          <w:tcPr>
            <w:tcW w:w="10165" w:type="dxa"/>
          </w:tcPr>
          <w:p w14:paraId="21CE5B14" w14:textId="77777777" w:rsidR="003C2D7E" w:rsidRPr="003C2D7E" w:rsidRDefault="003C2D7E" w:rsidP="003C2D7E">
            <w:pPr>
              <w:rPr>
                <w:rFonts w:ascii="Pragmatica Book" w:hAnsi="Pragmatica Book"/>
                <w:b/>
                <w:bCs/>
                <w:color w:val="FF0066"/>
              </w:rPr>
            </w:pPr>
            <w:r w:rsidRPr="003C2D7E">
              <w:rPr>
                <w:rFonts w:ascii="Pragmatica Book" w:hAnsi="Pragmatica Book"/>
                <w:b/>
                <w:bCs/>
                <w:color w:val="FF0066"/>
              </w:rPr>
              <w:t>Reduce greenhouse gas emissions in support of state, regional, and local reduction goals</w:t>
            </w:r>
          </w:p>
        </w:tc>
        <w:tc>
          <w:tcPr>
            <w:tcW w:w="2809" w:type="dxa"/>
          </w:tcPr>
          <w:p w14:paraId="0488C3C5"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249BD0CA" w14:textId="77777777" w:rsidTr="003C2D7E">
        <w:tc>
          <w:tcPr>
            <w:tcW w:w="10165" w:type="dxa"/>
          </w:tcPr>
          <w:p w14:paraId="406D1C1A" w14:textId="1E7C7975" w:rsidR="003C2D7E" w:rsidRPr="003C2D7E" w:rsidRDefault="003C2D7E" w:rsidP="004E28B6">
            <w:pPr>
              <w:numPr>
                <w:ilvl w:val="0"/>
                <w:numId w:val="22"/>
              </w:numPr>
              <w:ind w:left="336"/>
              <w:contextualSpacing/>
              <w:rPr>
                <w:rFonts w:ascii="Pragmatica Book" w:hAnsi="Pragmatica Book"/>
              </w:rPr>
            </w:pPr>
            <w:r w:rsidRPr="003C2D7E">
              <w:rPr>
                <w:rFonts w:ascii="Pragmatica Book" w:hAnsi="Pragmatica Book"/>
              </w:rPr>
              <w:t>Support achieving regional greenhouse gas emission reduction goals</w:t>
            </w:r>
            <w:r w:rsidR="00554F97">
              <w:rPr>
                <w:rFonts w:ascii="Pragmatica Book" w:hAnsi="Pragmatica Book"/>
              </w:rPr>
              <w:t xml:space="preserve"> by</w:t>
            </w:r>
            <w:r w:rsidRPr="003C2D7E">
              <w:rPr>
                <w:rFonts w:ascii="Pragmatica Book" w:hAnsi="Pragmatica Book"/>
              </w:rPr>
              <w:t>:</w:t>
            </w:r>
          </w:p>
          <w:p w14:paraId="34DBE9C9" w14:textId="284C4D3B" w:rsidR="003C2D7E" w:rsidRPr="003C2D7E" w:rsidRDefault="003C2D7E" w:rsidP="004E28B6">
            <w:pPr>
              <w:numPr>
                <w:ilvl w:val="0"/>
                <w:numId w:val="41"/>
              </w:numPr>
              <w:ind w:left="697" w:hanging="270"/>
              <w:contextualSpacing/>
              <w:textAlignment w:val="baseline"/>
              <w:rPr>
                <w:rFonts w:ascii="Pragmatica Book" w:hAnsi="Pragmatica Book"/>
              </w:rPr>
            </w:pPr>
            <w:r w:rsidRPr="003C2D7E">
              <w:rPr>
                <w:rFonts w:ascii="Pragmatica Book" w:hAnsi="Pragmatica Book"/>
              </w:rPr>
              <w:t>Encourag</w:t>
            </w:r>
            <w:r w:rsidR="00554F97">
              <w:rPr>
                <w:rFonts w:ascii="Pragmatica Book" w:hAnsi="Pragmatica Book"/>
              </w:rPr>
              <w:t>ing</w:t>
            </w:r>
            <w:r w:rsidRPr="003C2D7E">
              <w:rPr>
                <w:rFonts w:ascii="Pragmatica Book" w:hAnsi="Pragmatica Book"/>
              </w:rPr>
              <w:t xml:space="preserve"> electrifying the transportation system,</w:t>
            </w:r>
          </w:p>
          <w:p w14:paraId="69F5069D" w14:textId="233C3DCA" w:rsidR="00554F97" w:rsidRDefault="00554F97" w:rsidP="004E28B6">
            <w:pPr>
              <w:numPr>
                <w:ilvl w:val="0"/>
                <w:numId w:val="133"/>
              </w:numPr>
              <w:ind w:left="699" w:hanging="270"/>
              <w:contextualSpacing/>
              <w:textAlignment w:val="baseline"/>
              <w:rPr>
                <w:rFonts w:ascii="Pragmatica Book" w:hAnsi="Pragmatica Book"/>
              </w:rPr>
            </w:pPr>
            <w:r>
              <w:rPr>
                <w:rFonts w:ascii="Pragmatica Book" w:hAnsi="Pragmatica Book"/>
              </w:rPr>
              <w:t>Prioritizing transportation investments that reduce emissions,</w:t>
            </w:r>
          </w:p>
          <w:p w14:paraId="73A4A3C6" w14:textId="123B8E1A" w:rsidR="003C2D7E" w:rsidRPr="003C2D7E" w:rsidRDefault="003C2D7E" w:rsidP="004E28B6">
            <w:pPr>
              <w:numPr>
                <w:ilvl w:val="0"/>
                <w:numId w:val="40"/>
              </w:numPr>
              <w:ind w:left="700" w:hanging="201"/>
              <w:contextualSpacing/>
              <w:textAlignment w:val="baseline"/>
              <w:rPr>
                <w:rFonts w:ascii="Pragmatica Book" w:hAnsi="Pragmatica Book"/>
              </w:rPr>
            </w:pPr>
            <w:r w:rsidRPr="003C2D7E">
              <w:rPr>
                <w:rFonts w:ascii="Pragmatica Book" w:hAnsi="Pragmatica Book"/>
              </w:rPr>
              <w:t>Promot</w:t>
            </w:r>
            <w:r w:rsidR="00554F97">
              <w:rPr>
                <w:rFonts w:ascii="Pragmatica Book" w:hAnsi="Pragmatica Book"/>
              </w:rPr>
              <w:t>ing</w:t>
            </w:r>
            <w:r w:rsidRPr="003C2D7E">
              <w:rPr>
                <w:rFonts w:ascii="Pragmatica Book" w:hAnsi="Pragmatica Book"/>
              </w:rPr>
              <w:t xml:space="preserve"> reducing vehicle miles traveled through increasing alternatives to driving alone and using land use strategies that reduce trips and trip length, and</w:t>
            </w:r>
          </w:p>
          <w:p w14:paraId="0733B25A" w14:textId="243164F3" w:rsidR="00554F97" w:rsidRDefault="00554F97" w:rsidP="004E28B6">
            <w:pPr>
              <w:numPr>
                <w:ilvl w:val="0"/>
                <w:numId w:val="42"/>
              </w:numPr>
              <w:ind w:hanging="180"/>
              <w:contextualSpacing/>
              <w:rPr>
                <w:rFonts w:ascii="Pragmatica Book" w:hAnsi="Pragmatica Book"/>
              </w:rPr>
            </w:pPr>
            <w:r>
              <w:rPr>
                <w:rFonts w:ascii="Pragmatica Book" w:hAnsi="Pragmatica Book"/>
              </w:rPr>
              <w:t>Expanding the use of</w:t>
            </w:r>
            <w:r w:rsidR="003C2D7E" w:rsidRPr="003C2D7E">
              <w:rPr>
                <w:rFonts w:ascii="Pragmatica Book" w:hAnsi="Pragmatica Book"/>
              </w:rPr>
              <w:t xml:space="preserve"> conservation, alternative energy sources, and energy management technology </w:t>
            </w:r>
          </w:p>
          <w:p w14:paraId="0E2BE861" w14:textId="15FA72BB" w:rsidR="00554F97" w:rsidRPr="00434EF3" w:rsidRDefault="003C2D7E" w:rsidP="009B5B2F">
            <w:pPr>
              <w:ind w:left="700"/>
              <w:contextualSpacing/>
              <w:rPr>
                <w:rFonts w:ascii="Pragmatica Book" w:hAnsi="Pragmatica Book"/>
              </w:rPr>
            </w:pPr>
            <w:r w:rsidRPr="003C2D7E">
              <w:rPr>
                <w:rFonts w:ascii="Pragmatica Book" w:hAnsi="Pragmatica Book"/>
              </w:rPr>
              <w:t>(MPP-CC-1, CC-3, CC-5, CC-11-12, CC-Action-3)</w:t>
            </w:r>
          </w:p>
        </w:tc>
        <w:tc>
          <w:tcPr>
            <w:tcW w:w="2809" w:type="dxa"/>
          </w:tcPr>
          <w:p w14:paraId="457E980C" w14:textId="77777777" w:rsidR="003C2D7E" w:rsidRPr="003C2D7E" w:rsidRDefault="003C2D7E" w:rsidP="003C2D7E">
            <w:pPr>
              <w:rPr>
                <w:rFonts w:ascii="Pragmatica Book" w:hAnsi="Pragmatica Book"/>
              </w:rPr>
            </w:pPr>
          </w:p>
        </w:tc>
      </w:tr>
      <w:tr w:rsidR="003C2D7E" w:rsidRPr="003C2D7E" w14:paraId="0C7D564E" w14:textId="77777777" w:rsidTr="003C2D7E">
        <w:tc>
          <w:tcPr>
            <w:tcW w:w="10165" w:type="dxa"/>
          </w:tcPr>
          <w:p w14:paraId="08A5935A" w14:textId="77777777" w:rsidR="003C2D7E" w:rsidRPr="003C2D7E" w:rsidRDefault="003C2D7E" w:rsidP="004E28B6">
            <w:pPr>
              <w:numPr>
                <w:ilvl w:val="0"/>
                <w:numId w:val="9"/>
              </w:numPr>
              <w:ind w:left="334"/>
              <w:contextualSpacing/>
              <w:rPr>
                <w:rFonts w:ascii="Pragmatica Book" w:hAnsi="Pragmatica Book"/>
              </w:rPr>
            </w:pPr>
            <w:r w:rsidRPr="003C2D7E">
              <w:rPr>
                <w:rFonts w:ascii="Pragmatica Book" w:hAnsi="Pragmatica Book"/>
              </w:rPr>
              <w:t>Support reducing building energy use through green building and retrofit of existing buildings (MPP-CC-2)</w:t>
            </w:r>
          </w:p>
        </w:tc>
        <w:tc>
          <w:tcPr>
            <w:tcW w:w="2809" w:type="dxa"/>
          </w:tcPr>
          <w:p w14:paraId="53129F7D" w14:textId="77777777" w:rsidR="003C2D7E" w:rsidRPr="003C2D7E" w:rsidRDefault="003C2D7E" w:rsidP="003C2D7E">
            <w:pPr>
              <w:rPr>
                <w:rFonts w:ascii="Pragmatica Book" w:hAnsi="Pragmatica Book"/>
              </w:rPr>
            </w:pPr>
          </w:p>
        </w:tc>
      </w:tr>
      <w:tr w:rsidR="003C2D7E" w:rsidRPr="003C2D7E" w14:paraId="14E9227C" w14:textId="77777777" w:rsidTr="003C2D7E">
        <w:tc>
          <w:tcPr>
            <w:tcW w:w="10165" w:type="dxa"/>
          </w:tcPr>
          <w:p w14:paraId="3CD53B5B" w14:textId="77777777" w:rsidR="003C2D7E" w:rsidRPr="003C2D7E" w:rsidRDefault="003C2D7E" w:rsidP="004E28B6">
            <w:pPr>
              <w:numPr>
                <w:ilvl w:val="0"/>
                <w:numId w:val="23"/>
              </w:numPr>
              <w:ind w:left="336"/>
              <w:contextualSpacing/>
              <w:rPr>
                <w:rFonts w:ascii="Pragmatica Book" w:hAnsi="Pragmatica Book"/>
                <w:color w:val="FF0000"/>
              </w:rPr>
            </w:pPr>
            <w:r w:rsidRPr="003C2D7E">
              <w:rPr>
                <w:rFonts w:ascii="Pragmatica Book" w:hAnsi="Pragmatica Book"/>
              </w:rPr>
              <w:t>Provide direction for coordinating jurisdictions' work to protect and restore natural resources that sequester and store carbon (MPP-CC-4)</w:t>
            </w:r>
            <w:r w:rsidRPr="003C2D7E">
              <w:rPr>
                <w:rFonts w:ascii="Pragmatica Book" w:hAnsi="Pragmatica Book" w:cs="Calibri"/>
                <w:color w:val="000000"/>
              </w:rPr>
              <w:t xml:space="preserve"> </w:t>
            </w:r>
          </w:p>
        </w:tc>
        <w:tc>
          <w:tcPr>
            <w:tcW w:w="2809" w:type="dxa"/>
          </w:tcPr>
          <w:p w14:paraId="5B52DCB0" w14:textId="77777777" w:rsidR="003C2D7E" w:rsidRPr="003C2D7E" w:rsidRDefault="003C2D7E" w:rsidP="003C2D7E">
            <w:pPr>
              <w:rPr>
                <w:rFonts w:ascii="Pragmatica Book" w:hAnsi="Pragmatica Book"/>
              </w:rPr>
            </w:pPr>
          </w:p>
        </w:tc>
      </w:tr>
      <w:tr w:rsidR="003C2D7E" w:rsidRPr="003C2D7E" w14:paraId="4A25A791" w14:textId="77777777" w:rsidTr="003C2D7E">
        <w:tc>
          <w:tcPr>
            <w:tcW w:w="10165" w:type="dxa"/>
          </w:tcPr>
          <w:p w14:paraId="4EDC9AA8" w14:textId="4410291B" w:rsidR="003C2D7E" w:rsidRPr="003C2D7E" w:rsidRDefault="003C2D7E" w:rsidP="003C2D7E">
            <w:pPr>
              <w:rPr>
                <w:rFonts w:ascii="Pragmatica Book" w:hAnsi="Pragmatica Book"/>
                <w:b/>
                <w:bCs/>
              </w:rPr>
            </w:pPr>
            <w:r w:rsidRPr="003C2D7E">
              <w:rPr>
                <w:rFonts w:ascii="Pragmatica Book" w:hAnsi="Pragmatica Book"/>
                <w:b/>
                <w:bCs/>
                <w:color w:val="FF0066"/>
              </w:rPr>
              <w:t>Identify and address the impacts of climate change and natural hazards on the region to increase resilience</w:t>
            </w:r>
          </w:p>
        </w:tc>
        <w:tc>
          <w:tcPr>
            <w:tcW w:w="2809" w:type="dxa"/>
          </w:tcPr>
          <w:p w14:paraId="0025EDEF"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3443490E" w14:textId="77777777" w:rsidTr="003C2D7E">
        <w:tc>
          <w:tcPr>
            <w:tcW w:w="10165" w:type="dxa"/>
          </w:tcPr>
          <w:p w14:paraId="219A32EE" w14:textId="77777777" w:rsidR="003C2D7E" w:rsidRPr="003C2D7E" w:rsidRDefault="003C2D7E" w:rsidP="004E28B6">
            <w:pPr>
              <w:numPr>
                <w:ilvl w:val="0"/>
                <w:numId w:val="24"/>
              </w:numPr>
              <w:ind w:left="336"/>
              <w:contextualSpacing/>
              <w:rPr>
                <w:rFonts w:ascii="Pragmatica Book" w:hAnsi="Pragmatica Book"/>
              </w:rPr>
            </w:pPr>
            <w:r w:rsidRPr="003C2D7E">
              <w:rPr>
                <w:rFonts w:ascii="Pragmatica Book" w:hAnsi="Pragmatica Book"/>
              </w:rPr>
              <w:lastRenderedPageBreak/>
              <w:t>Address impacts on water, land, infrastructure, health, and the economy (MPP-CC-8-9, PS-21)</w:t>
            </w:r>
            <w:r w:rsidRPr="003C2D7E">
              <w:rPr>
                <w:rFonts w:ascii="Pragmatica Book" w:hAnsi="Pragmatica Book" w:cs="Calibri"/>
                <w:color w:val="000000"/>
              </w:rPr>
              <w:t xml:space="preserve"> </w:t>
            </w:r>
          </w:p>
        </w:tc>
        <w:tc>
          <w:tcPr>
            <w:tcW w:w="2809" w:type="dxa"/>
          </w:tcPr>
          <w:p w14:paraId="33A0A0BD" w14:textId="77777777" w:rsidR="003C2D7E" w:rsidRPr="003C2D7E" w:rsidRDefault="003C2D7E" w:rsidP="003C2D7E">
            <w:pPr>
              <w:rPr>
                <w:rFonts w:ascii="Pragmatica Book" w:hAnsi="Pragmatica Book"/>
              </w:rPr>
            </w:pPr>
          </w:p>
        </w:tc>
      </w:tr>
      <w:tr w:rsidR="003C2D7E" w:rsidRPr="003C2D7E" w14:paraId="650B50C5" w14:textId="77777777" w:rsidTr="003C2D7E">
        <w:tc>
          <w:tcPr>
            <w:tcW w:w="10165" w:type="dxa"/>
            <w:shd w:val="clear" w:color="auto" w:fill="auto"/>
          </w:tcPr>
          <w:p w14:paraId="14566220" w14:textId="77777777" w:rsidR="003C2D7E" w:rsidRPr="003C2D7E" w:rsidRDefault="003C2D7E" w:rsidP="004E28B6">
            <w:pPr>
              <w:numPr>
                <w:ilvl w:val="0"/>
                <w:numId w:val="24"/>
              </w:numPr>
              <w:ind w:left="336"/>
              <w:contextualSpacing/>
              <w:rPr>
                <w:rFonts w:ascii="Pragmatica Book" w:hAnsi="Pragmatica Book"/>
              </w:rPr>
            </w:pPr>
            <w:bookmarkStart w:id="2" w:name="_Hlk65836227"/>
            <w:r w:rsidRPr="003C2D7E">
              <w:rPr>
                <w:rFonts w:ascii="Pragmatica Book" w:hAnsi="Pragmatica Book"/>
              </w:rPr>
              <w:t>Address rising sea water by siting and planning for relocation of hazardous industries and essential public services away from the 500-year floodplain (MPP-CC-10)</w:t>
            </w:r>
            <w:r w:rsidRPr="003C2D7E">
              <w:rPr>
                <w:rFonts w:ascii="Pragmatica Book" w:hAnsi="Pragmatica Book" w:cs="Calibri"/>
                <w:color w:val="000000"/>
              </w:rPr>
              <w:t xml:space="preserve"> </w:t>
            </w:r>
          </w:p>
        </w:tc>
        <w:tc>
          <w:tcPr>
            <w:tcW w:w="2809" w:type="dxa"/>
            <w:shd w:val="clear" w:color="auto" w:fill="auto"/>
          </w:tcPr>
          <w:p w14:paraId="50FF1667" w14:textId="77777777" w:rsidR="003C2D7E" w:rsidRPr="003C2D7E" w:rsidRDefault="003C2D7E" w:rsidP="003C2D7E">
            <w:pPr>
              <w:rPr>
                <w:rFonts w:ascii="Pragmatica Book" w:hAnsi="Pragmatica Book"/>
              </w:rPr>
            </w:pPr>
          </w:p>
        </w:tc>
      </w:tr>
      <w:bookmarkEnd w:id="2"/>
      <w:tr w:rsidR="003C2D7E" w:rsidRPr="003C2D7E" w14:paraId="1552F9A5" w14:textId="77777777" w:rsidTr="003C2D7E">
        <w:tc>
          <w:tcPr>
            <w:tcW w:w="10165" w:type="dxa"/>
          </w:tcPr>
          <w:p w14:paraId="7E269038" w14:textId="77777777" w:rsidR="003C2D7E" w:rsidRPr="003C2D7E" w:rsidRDefault="003C2D7E" w:rsidP="004E28B6">
            <w:pPr>
              <w:numPr>
                <w:ilvl w:val="0"/>
                <w:numId w:val="24"/>
              </w:numPr>
              <w:ind w:left="336"/>
              <w:contextualSpacing/>
              <w:rPr>
                <w:rFonts w:ascii="Pragmatica Book" w:hAnsi="Pragmatica Book"/>
              </w:rPr>
            </w:pPr>
            <w:r w:rsidRPr="003C2D7E">
              <w:rPr>
                <w:rFonts w:ascii="Pragmatica Book" w:hAnsi="Pragmatica Book"/>
              </w:rPr>
              <w:t>Provide direction for addressing impacts to vulnerable populations and areas that have been or will be disproportionately affected by climate change (MPP-CC-6)</w:t>
            </w:r>
            <w:r w:rsidRPr="003C2D7E">
              <w:rPr>
                <w:rFonts w:ascii="Pragmatica Book" w:hAnsi="Pragmatica Book" w:cs="Calibri"/>
                <w:color w:val="000000"/>
              </w:rPr>
              <w:t xml:space="preserve"> </w:t>
            </w:r>
          </w:p>
        </w:tc>
        <w:tc>
          <w:tcPr>
            <w:tcW w:w="2809" w:type="dxa"/>
          </w:tcPr>
          <w:p w14:paraId="2877C1CF" w14:textId="77777777" w:rsidR="003C2D7E" w:rsidRPr="003C2D7E" w:rsidRDefault="003C2D7E" w:rsidP="003C2D7E">
            <w:pPr>
              <w:rPr>
                <w:rFonts w:ascii="Pragmatica Book" w:hAnsi="Pragmatica Book"/>
              </w:rPr>
            </w:pPr>
          </w:p>
        </w:tc>
      </w:tr>
    </w:tbl>
    <w:p w14:paraId="2B3FE172" w14:textId="77777777" w:rsidR="003C2D7E" w:rsidRPr="003C2D7E" w:rsidRDefault="003C2D7E" w:rsidP="003C2D7E">
      <w:pPr>
        <w:spacing w:after="0"/>
        <w:rPr>
          <w:rFonts w:ascii="Pragmatica Book" w:hAnsi="Pragmatica Book"/>
        </w:rPr>
      </w:pPr>
    </w:p>
    <w:p w14:paraId="6067F14E" w14:textId="673C2C3E" w:rsidR="003C2D7E" w:rsidRPr="003C2D7E" w:rsidRDefault="003C2D7E" w:rsidP="003C2D7E">
      <w:pPr>
        <w:rPr>
          <w:sz w:val="21"/>
          <w:szCs w:val="21"/>
        </w:rPr>
      </w:pPr>
      <w:r w:rsidRPr="003C2D7E">
        <w:rPr>
          <w:rFonts w:ascii="Pragmatica Book" w:hAnsi="Pragmatica Book"/>
        </w:rPr>
        <w:t>Additional comments on Climate Change policies [optional]:</w:t>
      </w:r>
      <w:r w:rsidRPr="003C2D7E">
        <w:rPr>
          <w:b/>
          <w:bCs/>
          <w:sz w:val="21"/>
          <w:szCs w:val="21"/>
        </w:rPr>
        <w:t xml:space="preserve"> </w:t>
      </w:r>
      <w:r w:rsidRPr="003C2D7E">
        <w:rPr>
          <w:sz w:val="21"/>
          <w:szCs w:val="21"/>
        </w:rPr>
        <w:t>_________________________________________________________________</w:t>
      </w:r>
    </w:p>
    <w:p w14:paraId="0EA12D0F"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Land Use/Development Patterns</w:t>
      </w:r>
    </w:p>
    <w:p w14:paraId="584A4541" w14:textId="77777777" w:rsidR="003C2D7E" w:rsidRPr="003C2D7E" w:rsidRDefault="003C2D7E" w:rsidP="003C2D7E">
      <w:pPr>
        <w:rPr>
          <w:rFonts w:ascii="Pragmatica Book" w:hAnsi="Pragmatica Book"/>
        </w:rPr>
      </w:pPr>
      <w:r w:rsidRPr="003C2D7E">
        <w:rPr>
          <w:rFonts w:ascii="Pragmatica Book" w:hAnsi="Pragmatica Book"/>
        </w:rPr>
        <w:t>The policies promote</w:t>
      </w:r>
      <w:r w:rsidRPr="003C2D7E">
        <w:rPr>
          <w:rFonts w:ascii="Pragmatica Book" w:hAnsi="Pragmatica Book"/>
          <w:b/>
          <w:bCs/>
        </w:rPr>
        <w:t xml:space="preserve"> healthy, walkable, compact, and equitable transit-oriented communities</w:t>
      </w:r>
      <w:r w:rsidRPr="003C2D7E">
        <w:rPr>
          <w:rFonts w:ascii="Pragmatica Book" w:hAnsi="Pragmatica Book"/>
        </w:rPr>
        <w:t xml:space="preserve"> that maintain unique character and local culture, while </w:t>
      </w:r>
      <w:r w:rsidRPr="003C2D7E">
        <w:rPr>
          <w:rFonts w:ascii="Pragmatica Book" w:hAnsi="Pragmatica Book"/>
          <w:b/>
          <w:bCs/>
        </w:rPr>
        <w:t>conserving rural areas and creating and preserving open space and natural areas</w:t>
      </w:r>
      <w:r w:rsidRPr="003C2D7E">
        <w:rPr>
          <w:rFonts w:ascii="Pragmatica Book" w:hAnsi="Pragmatica Book"/>
        </w:rPr>
        <w:t>.</w:t>
      </w:r>
    </w:p>
    <w:p w14:paraId="344FC048" w14:textId="5E365B00" w:rsidR="003C2D7E" w:rsidRPr="003C2D7E" w:rsidRDefault="003C2D7E" w:rsidP="003C2D7E">
      <w:pPr>
        <w:rPr>
          <w:rFonts w:ascii="Pragmatica Book" w:hAnsi="Pragmatica Book"/>
        </w:rPr>
      </w:pPr>
      <w:r w:rsidRPr="003C2D7E">
        <w:rPr>
          <w:rFonts w:ascii="Pragmatica Book" w:hAnsi="Pragmatica Book"/>
        </w:rPr>
        <w:t xml:space="preserve"> </w:t>
      </w:r>
      <w:r w:rsidR="00FD3459">
        <w:rPr>
          <w:rFonts w:ascii="Pragmatica Book" w:hAnsi="Pragmatica Book"/>
        </w:rPr>
        <w:t xml:space="preserve">Countywide Planning </w:t>
      </w:r>
      <w:r w:rsidRPr="003C2D7E">
        <w:rPr>
          <w:rFonts w:ascii="Pragmatica Book" w:hAnsi="Pragmatica Book"/>
        </w:rPr>
        <w:t>Policies should:</w:t>
      </w:r>
    </w:p>
    <w:tbl>
      <w:tblPr>
        <w:tblStyle w:val="TableGrid"/>
        <w:tblW w:w="12979" w:type="dxa"/>
        <w:tblInd w:w="-5" w:type="dxa"/>
        <w:tblLook w:val="04A0" w:firstRow="1" w:lastRow="0" w:firstColumn="1" w:lastColumn="0" w:noHBand="0" w:noVBand="1"/>
      </w:tblPr>
      <w:tblGrid>
        <w:gridCol w:w="10170"/>
        <w:gridCol w:w="2809"/>
      </w:tblGrid>
      <w:tr w:rsidR="003C2D7E" w:rsidRPr="003C2D7E" w14:paraId="77BDC66B" w14:textId="77777777" w:rsidTr="003C2D7E">
        <w:tc>
          <w:tcPr>
            <w:tcW w:w="10170" w:type="dxa"/>
          </w:tcPr>
          <w:p w14:paraId="729052AF" w14:textId="77777777" w:rsidR="003C2D7E" w:rsidRPr="003C2D7E" w:rsidRDefault="003C2D7E" w:rsidP="003C2D7E">
            <w:pPr>
              <w:rPr>
                <w:rFonts w:ascii="Pragmatica Book" w:hAnsi="Pragmatica Book"/>
                <w:b/>
                <w:bCs/>
                <w:color w:val="FF0066"/>
              </w:rPr>
            </w:pPr>
            <w:r w:rsidRPr="003C2D7E">
              <w:rPr>
                <w:rFonts w:ascii="Pragmatica Book" w:hAnsi="Pragmatica Book"/>
                <w:b/>
                <w:bCs/>
                <w:color w:val="FF0066"/>
              </w:rPr>
              <w:t>Reduce disparities in access to opportunity in support of equitable outcomes</w:t>
            </w:r>
          </w:p>
        </w:tc>
        <w:tc>
          <w:tcPr>
            <w:tcW w:w="2809" w:type="dxa"/>
          </w:tcPr>
          <w:p w14:paraId="25C0FD2F"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5BD57CA2" w14:textId="77777777" w:rsidTr="003C2D7E">
        <w:tc>
          <w:tcPr>
            <w:tcW w:w="10170" w:type="dxa"/>
            <w:shd w:val="clear" w:color="auto" w:fill="auto"/>
          </w:tcPr>
          <w:p w14:paraId="4671E89D" w14:textId="7927CE06" w:rsidR="003C2D7E" w:rsidRPr="003C2D7E" w:rsidRDefault="003C2D7E" w:rsidP="004E28B6">
            <w:pPr>
              <w:numPr>
                <w:ilvl w:val="0"/>
                <w:numId w:val="25"/>
              </w:numPr>
              <w:ind w:left="336"/>
              <w:contextualSpacing/>
              <w:rPr>
                <w:rFonts w:ascii="Pragmatica Book" w:hAnsi="Pragmatica Book"/>
              </w:rPr>
            </w:pPr>
            <w:bookmarkStart w:id="3" w:name="_Hlk65836307"/>
            <w:r w:rsidRPr="003C2D7E">
              <w:rPr>
                <w:rFonts w:ascii="Pragmatica Book" w:hAnsi="Pragmatica Book"/>
              </w:rPr>
              <w:t>Support inclusive community planning (MPP-DP-2, DP-8)</w:t>
            </w:r>
            <w:r w:rsidRPr="003C2D7E">
              <w:rPr>
                <w:rFonts w:ascii="Pragmatica Book" w:hAnsi="Pragmatica Book" w:cs="Calibri"/>
                <w:color w:val="000000"/>
              </w:rPr>
              <w:t xml:space="preserve"> </w:t>
            </w:r>
          </w:p>
        </w:tc>
        <w:tc>
          <w:tcPr>
            <w:tcW w:w="2809" w:type="dxa"/>
            <w:shd w:val="clear" w:color="auto" w:fill="auto"/>
          </w:tcPr>
          <w:p w14:paraId="1AF59EB0" w14:textId="77777777" w:rsidR="003C2D7E" w:rsidRPr="003C2D7E" w:rsidRDefault="003C2D7E" w:rsidP="003C2D7E">
            <w:pPr>
              <w:rPr>
                <w:rFonts w:ascii="Pragmatica Book" w:hAnsi="Pragmatica Book"/>
              </w:rPr>
            </w:pPr>
          </w:p>
        </w:tc>
      </w:tr>
      <w:bookmarkEnd w:id="3"/>
      <w:tr w:rsidR="003C2D7E" w:rsidRPr="003C2D7E" w14:paraId="0062E365" w14:textId="77777777" w:rsidTr="003C2D7E">
        <w:tc>
          <w:tcPr>
            <w:tcW w:w="10170" w:type="dxa"/>
          </w:tcPr>
          <w:p w14:paraId="281B439F" w14:textId="77777777" w:rsidR="003C2D7E" w:rsidRPr="003C2D7E" w:rsidRDefault="003C2D7E" w:rsidP="004E28B6">
            <w:pPr>
              <w:numPr>
                <w:ilvl w:val="0"/>
                <w:numId w:val="25"/>
              </w:numPr>
              <w:ind w:left="336"/>
              <w:contextualSpacing/>
              <w:rPr>
                <w:rFonts w:ascii="Pragmatica Book" w:hAnsi="Pragmatica Book"/>
              </w:rPr>
            </w:pPr>
            <w:r w:rsidRPr="003C2D7E">
              <w:rPr>
                <w:rFonts w:ascii="Pragmatica Book" w:hAnsi="Pragmatica Book"/>
              </w:rPr>
              <w:t>Encourage targeted public and private investments to reduce disparities in access to opportunity and expand employment opportunities to improve the region’s shared economic future (MPP-DP-2, Ec-8, Ec-13)</w:t>
            </w:r>
            <w:r w:rsidRPr="003C2D7E">
              <w:rPr>
                <w:rFonts w:ascii="Pragmatica Book" w:hAnsi="Pragmatica Book" w:cs="Calibri"/>
                <w:color w:val="000000"/>
              </w:rPr>
              <w:t xml:space="preserve"> </w:t>
            </w:r>
          </w:p>
        </w:tc>
        <w:tc>
          <w:tcPr>
            <w:tcW w:w="2809" w:type="dxa"/>
          </w:tcPr>
          <w:p w14:paraId="38FDEC66" w14:textId="77777777" w:rsidR="003C2D7E" w:rsidRPr="003C2D7E" w:rsidRDefault="003C2D7E" w:rsidP="003C2D7E">
            <w:pPr>
              <w:rPr>
                <w:rFonts w:ascii="Pragmatica Book" w:hAnsi="Pragmatica Book"/>
              </w:rPr>
            </w:pPr>
          </w:p>
        </w:tc>
      </w:tr>
      <w:tr w:rsidR="003C2D7E" w:rsidRPr="003C2D7E" w14:paraId="0FB7ABD7" w14:textId="77777777" w:rsidTr="003C2D7E">
        <w:tc>
          <w:tcPr>
            <w:tcW w:w="10170" w:type="dxa"/>
          </w:tcPr>
          <w:p w14:paraId="6CBA411A" w14:textId="77777777" w:rsidR="003C2D7E" w:rsidRPr="003C2D7E" w:rsidRDefault="003C2D7E" w:rsidP="004E28B6">
            <w:pPr>
              <w:numPr>
                <w:ilvl w:val="0"/>
                <w:numId w:val="25"/>
              </w:numPr>
              <w:ind w:left="336"/>
              <w:contextualSpacing/>
              <w:rPr>
                <w:rFonts w:ascii="Pragmatica Book" w:hAnsi="Pragmatica Book"/>
              </w:rPr>
            </w:pPr>
            <w:r w:rsidRPr="003C2D7E">
              <w:rPr>
                <w:rFonts w:ascii="Pragmatica Book" w:hAnsi="Pragmatica Book"/>
              </w:rPr>
              <w:t>Provide guidance for evaluating planning in regional growth centers and high-capacity transit station areas for the potential physical, economic, and cultural displacement of marginalized residents and businesses. Promote a range of strategies to mitigate displacement impacts (MPP-DP-23, Ec-12)</w:t>
            </w:r>
            <w:r w:rsidRPr="003C2D7E">
              <w:rPr>
                <w:rFonts w:ascii="Pragmatica Book" w:hAnsi="Pragmatica Book" w:cs="Calibri"/>
                <w:color w:val="000000"/>
              </w:rPr>
              <w:t xml:space="preserve"> </w:t>
            </w:r>
          </w:p>
        </w:tc>
        <w:tc>
          <w:tcPr>
            <w:tcW w:w="2809" w:type="dxa"/>
          </w:tcPr>
          <w:p w14:paraId="4060711E" w14:textId="77777777" w:rsidR="003C2D7E" w:rsidRPr="003C2D7E" w:rsidRDefault="003C2D7E" w:rsidP="003C2D7E">
            <w:pPr>
              <w:rPr>
                <w:rFonts w:ascii="Pragmatica Book" w:hAnsi="Pragmatica Book"/>
              </w:rPr>
            </w:pPr>
          </w:p>
          <w:p w14:paraId="4EE058B3" w14:textId="77777777" w:rsidR="003C2D7E" w:rsidRPr="003C2D7E" w:rsidRDefault="003C2D7E" w:rsidP="003C2D7E">
            <w:pPr>
              <w:rPr>
                <w:rFonts w:ascii="Pragmatica Book" w:hAnsi="Pragmatica Book"/>
              </w:rPr>
            </w:pPr>
          </w:p>
        </w:tc>
      </w:tr>
      <w:tr w:rsidR="003C2D7E" w:rsidRPr="003C2D7E" w14:paraId="1B4406CC" w14:textId="77777777" w:rsidTr="003C2D7E">
        <w:tc>
          <w:tcPr>
            <w:tcW w:w="10170" w:type="dxa"/>
          </w:tcPr>
          <w:p w14:paraId="1447FE4C" w14:textId="5AFEF16C" w:rsidR="003C2D7E" w:rsidRPr="003C2D7E" w:rsidRDefault="003C2D7E" w:rsidP="003C2D7E">
            <w:pPr>
              <w:rPr>
                <w:rFonts w:ascii="Pragmatica Book" w:hAnsi="Pragmatica Book"/>
              </w:rPr>
            </w:pPr>
            <w:r w:rsidRPr="003C2D7E">
              <w:rPr>
                <w:rFonts w:ascii="Pragmatica Book" w:hAnsi="Pragmatica Book"/>
                <w:b/>
                <w:bCs/>
                <w:color w:val="FF0066"/>
              </w:rPr>
              <w:t>Further implement the</w:t>
            </w:r>
            <w:r w:rsidRPr="003C2D7E">
              <w:rPr>
                <w:rFonts w:ascii="Pragmatica Book" w:hAnsi="Pragmatica Book"/>
              </w:rPr>
              <w:t xml:space="preserve"> </w:t>
            </w:r>
            <w:hyperlink r:id="rId20" w:history="1">
              <w:r w:rsidRPr="003C2D7E">
                <w:rPr>
                  <w:rFonts w:ascii="Pragmatica Book" w:hAnsi="Pragmatica Book"/>
                  <w:b/>
                  <w:bCs/>
                  <w:color w:val="0563C1" w:themeColor="hyperlink"/>
                  <w:u w:val="single"/>
                </w:rPr>
                <w:t>Regional Centers Framework</w:t>
              </w:r>
            </w:hyperlink>
            <w:r w:rsidRPr="003C2D7E">
              <w:rPr>
                <w:rFonts w:ascii="Pragmatica Book" w:hAnsi="Pragmatica Book"/>
                <w:b/>
                <w:bCs/>
              </w:rPr>
              <w:t xml:space="preserve"> </w:t>
            </w:r>
            <w:r w:rsidRPr="003C2D7E">
              <w:rPr>
                <w:rFonts w:ascii="Pragmatica Book" w:hAnsi="Pragmatica Book"/>
                <w:b/>
                <w:bCs/>
                <w:color w:val="FF0066"/>
              </w:rPr>
              <w:t>and Regional Growth Strategy</w:t>
            </w:r>
            <w:r w:rsidRPr="003C2D7E">
              <w:rPr>
                <w:rFonts w:ascii="Pragmatica Book" w:hAnsi="Pragmatica Book"/>
              </w:rPr>
              <w:t xml:space="preserve"> </w:t>
            </w:r>
          </w:p>
        </w:tc>
        <w:tc>
          <w:tcPr>
            <w:tcW w:w="2809" w:type="dxa"/>
          </w:tcPr>
          <w:p w14:paraId="28F35D03"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3096504B" w14:textId="77777777" w:rsidTr="003C2D7E">
        <w:tc>
          <w:tcPr>
            <w:tcW w:w="10170" w:type="dxa"/>
          </w:tcPr>
          <w:p w14:paraId="1BC57742" w14:textId="77777777" w:rsidR="003C2D7E" w:rsidRPr="003C2D7E" w:rsidRDefault="003C2D7E" w:rsidP="004E28B6">
            <w:pPr>
              <w:numPr>
                <w:ilvl w:val="0"/>
                <w:numId w:val="26"/>
              </w:numPr>
              <w:ind w:left="336"/>
              <w:contextualSpacing/>
              <w:rPr>
                <w:rFonts w:ascii="Pragmatica Book" w:hAnsi="Pragmatica Book"/>
              </w:rPr>
            </w:pPr>
            <w:r w:rsidRPr="003C2D7E">
              <w:rPr>
                <w:rFonts w:ascii="Pragmatica Book" w:hAnsi="Pragmatica Book" w:cs="Calibri"/>
              </w:rPr>
              <w:t>Implement the adopted Framework to provide a process to designate new candidate regional centers, designate countywide centers, and encourage designation of local centers, including high-capacity transit station areas (</w:t>
            </w:r>
            <w:r w:rsidRPr="003C2D7E">
              <w:rPr>
                <w:rFonts w:ascii="Pragmatica Book" w:hAnsi="Pragmatica Book"/>
              </w:rPr>
              <w:t>MPP-</w:t>
            </w:r>
            <w:r w:rsidRPr="003C2D7E">
              <w:rPr>
                <w:rFonts w:ascii="Pragmatica Book" w:hAnsi="Pragmatica Book" w:cs="Calibri"/>
              </w:rPr>
              <w:t>DP-25-26)</w:t>
            </w:r>
          </w:p>
        </w:tc>
        <w:tc>
          <w:tcPr>
            <w:tcW w:w="2809" w:type="dxa"/>
          </w:tcPr>
          <w:p w14:paraId="017CECD5" w14:textId="77777777" w:rsidR="003C2D7E" w:rsidRPr="003C2D7E" w:rsidRDefault="003C2D7E" w:rsidP="003C2D7E">
            <w:pPr>
              <w:rPr>
                <w:rFonts w:ascii="Pragmatica Book" w:hAnsi="Pragmatica Book"/>
                <w:color w:val="BFBFBF" w:themeColor="background1" w:themeShade="BF"/>
              </w:rPr>
            </w:pPr>
          </w:p>
        </w:tc>
      </w:tr>
      <w:tr w:rsidR="003C2D7E" w:rsidRPr="003C2D7E" w14:paraId="174A2970" w14:textId="77777777" w:rsidTr="003C2D7E">
        <w:tc>
          <w:tcPr>
            <w:tcW w:w="10170" w:type="dxa"/>
            <w:shd w:val="clear" w:color="auto" w:fill="auto"/>
          </w:tcPr>
          <w:p w14:paraId="11930778" w14:textId="77777777" w:rsidR="003C2D7E" w:rsidRPr="003C2D7E" w:rsidRDefault="003C2D7E" w:rsidP="004E28B6">
            <w:pPr>
              <w:numPr>
                <w:ilvl w:val="0"/>
                <w:numId w:val="26"/>
              </w:numPr>
              <w:ind w:left="336"/>
              <w:contextualSpacing/>
              <w:rPr>
                <w:rFonts w:ascii="Pragmatica Book" w:hAnsi="Pragmatica Book"/>
              </w:rPr>
            </w:pPr>
            <w:r w:rsidRPr="003C2D7E">
              <w:rPr>
                <w:rFonts w:ascii="Pragmatica Book" w:hAnsi="Pragmatica Book"/>
              </w:rPr>
              <w:lastRenderedPageBreak/>
              <w:t>Provide guidance for encouraging densities that maximize transit investments in high-capacity transit station areas that are expected to attract significant new population or employment growth (MPP-DP-22)</w:t>
            </w:r>
            <w:r w:rsidRPr="003C2D7E">
              <w:rPr>
                <w:rFonts w:ascii="Pragmatica Book" w:hAnsi="Pragmatica Book"/>
                <w:noProof/>
              </w:rPr>
              <w:t xml:space="preserve"> </w:t>
            </w:r>
          </w:p>
        </w:tc>
        <w:tc>
          <w:tcPr>
            <w:tcW w:w="2809" w:type="dxa"/>
            <w:shd w:val="clear" w:color="auto" w:fill="auto"/>
          </w:tcPr>
          <w:p w14:paraId="50924ABE" w14:textId="77777777" w:rsidR="003C2D7E" w:rsidRPr="003C2D7E" w:rsidRDefault="003C2D7E" w:rsidP="003C2D7E">
            <w:pPr>
              <w:rPr>
                <w:rFonts w:ascii="Pragmatica Book" w:hAnsi="Pragmatica Book"/>
                <w:color w:val="BFBFBF" w:themeColor="background1" w:themeShade="BF"/>
                <w:highlight w:val="lightGray"/>
              </w:rPr>
            </w:pPr>
          </w:p>
        </w:tc>
      </w:tr>
      <w:tr w:rsidR="003C2D7E" w:rsidRPr="003C2D7E" w14:paraId="324159F1" w14:textId="77777777" w:rsidTr="003C2D7E">
        <w:tc>
          <w:tcPr>
            <w:tcW w:w="10170" w:type="dxa"/>
          </w:tcPr>
          <w:p w14:paraId="132477B8"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Provide guidance for center and station area planning (DP-Action-8)</w:t>
            </w:r>
          </w:p>
        </w:tc>
        <w:tc>
          <w:tcPr>
            <w:tcW w:w="2809" w:type="dxa"/>
          </w:tcPr>
          <w:p w14:paraId="79119300" w14:textId="77777777" w:rsidR="003C2D7E" w:rsidRPr="003C2D7E" w:rsidRDefault="003C2D7E" w:rsidP="003C2D7E">
            <w:pPr>
              <w:rPr>
                <w:rFonts w:ascii="Pragmatica Book" w:hAnsi="Pragmatica Book"/>
                <w:color w:val="BFBFBF" w:themeColor="background1" w:themeShade="BF"/>
              </w:rPr>
            </w:pPr>
          </w:p>
        </w:tc>
      </w:tr>
      <w:tr w:rsidR="003C2D7E" w:rsidRPr="003C2D7E" w14:paraId="7EBA3F81" w14:textId="77777777" w:rsidTr="003C2D7E">
        <w:tc>
          <w:tcPr>
            <w:tcW w:w="10170" w:type="dxa"/>
          </w:tcPr>
          <w:p w14:paraId="10243E9B" w14:textId="77777777" w:rsidR="003C2D7E" w:rsidRPr="003C2D7E" w:rsidRDefault="003C2D7E" w:rsidP="003C2D7E">
            <w:pPr>
              <w:rPr>
                <w:rFonts w:ascii="Pragmatica Book" w:hAnsi="Pragmatica Book"/>
                <w:color w:val="FF0066"/>
              </w:rPr>
            </w:pPr>
            <w:r w:rsidRPr="003C2D7E">
              <w:rPr>
                <w:rFonts w:ascii="Pragmatica Book" w:hAnsi="Pragmatica Book"/>
                <w:b/>
                <w:bCs/>
                <w:color w:val="FF0066"/>
              </w:rPr>
              <w:t>Continue to</w:t>
            </w:r>
            <w:r w:rsidRPr="003C2D7E">
              <w:rPr>
                <w:rFonts w:ascii="Pragmatica Book" w:hAnsi="Pragmatica Book"/>
                <w:color w:val="FF0066"/>
              </w:rPr>
              <w:t xml:space="preserve"> </w:t>
            </w:r>
            <w:r w:rsidRPr="003C2D7E">
              <w:rPr>
                <w:rFonts w:ascii="Pragmatica Book" w:hAnsi="Pragmatica Book"/>
                <w:b/>
                <w:bCs/>
                <w:color w:val="FF0066"/>
              </w:rPr>
              <w:t>transition urban unincorporated areas</w:t>
            </w:r>
          </w:p>
        </w:tc>
        <w:tc>
          <w:tcPr>
            <w:tcW w:w="2809" w:type="dxa"/>
          </w:tcPr>
          <w:p w14:paraId="598281CB"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2E840A08" w14:textId="77777777" w:rsidTr="003C2D7E">
        <w:tc>
          <w:tcPr>
            <w:tcW w:w="10170" w:type="dxa"/>
          </w:tcPr>
          <w:p w14:paraId="4A23343E"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rPr>
              <w:t xml:space="preserve">Identify strategies, incentives, and approaches to facilitate the annexation or incorporation of unincorporated areas into cities. </w:t>
            </w:r>
            <w:r w:rsidRPr="003C2D7E">
              <w:rPr>
                <w:rFonts w:ascii="Pragmatica Book" w:hAnsi="Pragmatica Book" w:cs="Calibri"/>
                <w:color w:val="000000"/>
              </w:rPr>
              <w:t xml:space="preserve">Provide direction for joint planning in unincorporated urban growth areas, including: </w:t>
            </w:r>
          </w:p>
          <w:p w14:paraId="43981C71" w14:textId="77777777" w:rsidR="003C2D7E" w:rsidRPr="003C2D7E" w:rsidRDefault="003C2D7E" w:rsidP="004E28B6">
            <w:pPr>
              <w:numPr>
                <w:ilvl w:val="0"/>
                <w:numId w:val="15"/>
              </w:numPr>
              <w:contextualSpacing/>
              <w:rPr>
                <w:rFonts w:ascii="Pragmatica Book" w:hAnsi="Pragmatica Book"/>
              </w:rPr>
            </w:pPr>
            <w:r w:rsidRPr="003C2D7E">
              <w:rPr>
                <w:rFonts w:ascii="Pragmatica Book" w:hAnsi="Pragmatica Book" w:cs="Calibri"/>
                <w:color w:val="000000"/>
              </w:rPr>
              <w:t xml:space="preserve">Coordinating the provision of services, </w:t>
            </w:r>
          </w:p>
          <w:p w14:paraId="3D8806CC" w14:textId="77777777" w:rsidR="003C2D7E" w:rsidRPr="003C2D7E" w:rsidRDefault="003C2D7E" w:rsidP="004E28B6">
            <w:pPr>
              <w:numPr>
                <w:ilvl w:val="0"/>
                <w:numId w:val="15"/>
              </w:numPr>
              <w:contextualSpacing/>
              <w:rPr>
                <w:rFonts w:ascii="Pragmatica Book" w:hAnsi="Pragmatica Book"/>
              </w:rPr>
            </w:pPr>
            <w:r w:rsidRPr="003C2D7E">
              <w:rPr>
                <w:rFonts w:ascii="Pragmatica Book" w:hAnsi="Pragmatica Book" w:cs="Calibri"/>
                <w:color w:val="000000"/>
              </w:rPr>
              <w:t xml:space="preserve">Establishing development standards for urban unincorporated areas that are consistent with those of adjacent cities, and </w:t>
            </w:r>
          </w:p>
          <w:p w14:paraId="2679A198" w14:textId="77777777" w:rsidR="003C2D7E" w:rsidRPr="003C2D7E" w:rsidRDefault="003C2D7E" w:rsidP="004E28B6">
            <w:pPr>
              <w:numPr>
                <w:ilvl w:val="0"/>
                <w:numId w:val="15"/>
              </w:numPr>
              <w:contextualSpacing/>
              <w:rPr>
                <w:rFonts w:ascii="Pragmatica Book" w:hAnsi="Pragmatica Book"/>
              </w:rPr>
            </w:pPr>
            <w:r w:rsidRPr="003C2D7E">
              <w:rPr>
                <w:rFonts w:ascii="Pragmatica Book" w:hAnsi="Pragmatica Book" w:cs="Calibri"/>
                <w:color w:val="000000"/>
              </w:rPr>
              <w:t>Affiliating unincorporated urban areas with cities with a view toward annexation</w:t>
            </w:r>
          </w:p>
          <w:p w14:paraId="233903C3" w14:textId="77777777" w:rsidR="003C2D7E" w:rsidRPr="003C2D7E" w:rsidRDefault="003C2D7E" w:rsidP="003C2D7E">
            <w:pPr>
              <w:ind w:left="720"/>
              <w:contextualSpacing/>
              <w:rPr>
                <w:rFonts w:ascii="Pragmatica Book" w:hAnsi="Pragmatica Book"/>
              </w:rPr>
            </w:pPr>
            <w:r w:rsidRPr="003C2D7E">
              <w:rPr>
                <w:rFonts w:ascii="Pragmatica Book" w:hAnsi="Pragmatica Book" w:cs="Calibri"/>
                <w:color w:val="000000"/>
              </w:rPr>
              <w:t>(MPP-RGS-16, DP-27-30, DP-Action-6)</w:t>
            </w:r>
          </w:p>
        </w:tc>
        <w:tc>
          <w:tcPr>
            <w:tcW w:w="2809" w:type="dxa"/>
          </w:tcPr>
          <w:p w14:paraId="5D520483" w14:textId="77777777" w:rsidR="003C2D7E" w:rsidRPr="003C2D7E" w:rsidRDefault="003C2D7E" w:rsidP="003C2D7E">
            <w:pPr>
              <w:rPr>
                <w:rFonts w:ascii="Pragmatica Book" w:hAnsi="Pragmatica Book"/>
              </w:rPr>
            </w:pPr>
          </w:p>
        </w:tc>
      </w:tr>
      <w:tr w:rsidR="003C2D7E" w:rsidRPr="003C2D7E" w14:paraId="644C10BB" w14:textId="77777777" w:rsidTr="003C2D7E">
        <w:tc>
          <w:tcPr>
            <w:tcW w:w="10170" w:type="dxa"/>
          </w:tcPr>
          <w:p w14:paraId="1A8192BA" w14:textId="77777777" w:rsidR="003C2D7E" w:rsidRPr="003C2D7E" w:rsidRDefault="003C2D7E" w:rsidP="003C2D7E">
            <w:pPr>
              <w:rPr>
                <w:rFonts w:ascii="Pragmatica Book" w:hAnsi="Pragmatica Book"/>
                <w:b/>
                <w:bCs/>
                <w:color w:val="FF0066"/>
              </w:rPr>
            </w:pPr>
            <w:r w:rsidRPr="003C2D7E">
              <w:rPr>
                <w:rFonts w:ascii="Pragmatica Book" w:hAnsi="Pragmatica Book"/>
                <w:b/>
                <w:bCs/>
                <w:color w:val="FF0066"/>
              </w:rPr>
              <w:t>Reduce rural growth over time and protect natural resource lands and the environment</w:t>
            </w:r>
          </w:p>
        </w:tc>
        <w:tc>
          <w:tcPr>
            <w:tcW w:w="2809" w:type="dxa"/>
          </w:tcPr>
          <w:p w14:paraId="77E6976C"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1171AAB7" w14:textId="77777777" w:rsidTr="003C2D7E">
        <w:tc>
          <w:tcPr>
            <w:tcW w:w="10170" w:type="dxa"/>
          </w:tcPr>
          <w:p w14:paraId="552AB192" w14:textId="3B05BAFD" w:rsidR="003C2D7E" w:rsidRPr="003C2D7E" w:rsidRDefault="003C2D7E" w:rsidP="004E28B6">
            <w:pPr>
              <w:numPr>
                <w:ilvl w:val="0"/>
                <w:numId w:val="6"/>
              </w:numPr>
              <w:ind w:left="334"/>
              <w:contextualSpacing/>
              <w:rPr>
                <w:rFonts w:ascii="Pragmatica Book" w:hAnsi="Pragmatica Book"/>
              </w:rPr>
            </w:pPr>
            <w:r w:rsidRPr="003C2D7E">
              <w:rPr>
                <w:rFonts w:ascii="Pragmatica Book" w:hAnsi="Pragmatica Book"/>
              </w:rPr>
              <w:t>Provide direction for a full range of strategies, including zoning and development standards, incentives, infrastructure investments, funding for conservation easements, housing tools, and economic development to reduce rural area growth rates over time (MPP-RGS-4, RGS-14-15, RGS-Action-7, DP-32-3</w:t>
            </w:r>
            <w:r w:rsidR="001D7F95">
              <w:rPr>
                <w:rFonts w:ascii="Pragmatica Book" w:hAnsi="Pragmatica Book"/>
              </w:rPr>
              <w:t>9</w:t>
            </w:r>
            <w:r w:rsidRPr="003C2D7E">
              <w:rPr>
                <w:rFonts w:ascii="Pragmatica Book" w:hAnsi="Pragmatica Book"/>
              </w:rPr>
              <w:t>, DP-45)</w:t>
            </w:r>
          </w:p>
        </w:tc>
        <w:tc>
          <w:tcPr>
            <w:tcW w:w="2809" w:type="dxa"/>
          </w:tcPr>
          <w:p w14:paraId="61EB0D7F" w14:textId="77777777" w:rsidR="003C2D7E" w:rsidRPr="003C2D7E" w:rsidRDefault="003C2D7E" w:rsidP="003C2D7E">
            <w:pPr>
              <w:rPr>
                <w:rFonts w:ascii="Pragmatica Book" w:hAnsi="Pragmatica Book"/>
              </w:rPr>
            </w:pPr>
          </w:p>
        </w:tc>
      </w:tr>
      <w:tr w:rsidR="003C2D7E" w:rsidRPr="003C2D7E" w14:paraId="17205D11" w14:textId="77777777" w:rsidTr="003C2D7E">
        <w:tc>
          <w:tcPr>
            <w:tcW w:w="10170" w:type="dxa"/>
          </w:tcPr>
          <w:p w14:paraId="50AEDF55" w14:textId="65E34F01" w:rsidR="003C2D7E" w:rsidRPr="003C2D7E" w:rsidRDefault="003C2D7E" w:rsidP="004E28B6">
            <w:pPr>
              <w:numPr>
                <w:ilvl w:val="0"/>
                <w:numId w:val="6"/>
              </w:numPr>
              <w:ind w:left="334"/>
              <w:contextualSpacing/>
              <w:rPr>
                <w:rFonts w:ascii="Pragmatica Book" w:hAnsi="Pragmatica Book"/>
              </w:rPr>
            </w:pPr>
            <w:r w:rsidRPr="003C2D7E">
              <w:rPr>
                <w:rFonts w:ascii="Pragmatica Book" w:hAnsi="Pragmatica Book" w:cs="Calibri"/>
                <w:color w:val="000000"/>
              </w:rPr>
              <w:t>Include provisions to ensure the long-term integrity and productivity of natural resource lands, including minimizing impacts from adjacent non-resource lands (</w:t>
            </w:r>
            <w:r w:rsidRPr="003C2D7E">
              <w:rPr>
                <w:rFonts w:ascii="Pragmatica Book" w:hAnsi="Pragmatica Book"/>
              </w:rPr>
              <w:t>MPP-</w:t>
            </w:r>
            <w:r w:rsidRPr="003C2D7E">
              <w:rPr>
                <w:rFonts w:ascii="Pragmatica Book" w:hAnsi="Pragmatica Book" w:cs="Calibri"/>
                <w:color w:val="000000"/>
              </w:rPr>
              <w:t>DP-41, DP-43)</w:t>
            </w:r>
          </w:p>
        </w:tc>
        <w:tc>
          <w:tcPr>
            <w:tcW w:w="2809" w:type="dxa"/>
          </w:tcPr>
          <w:p w14:paraId="5FBAAA33" w14:textId="77777777" w:rsidR="003C2D7E" w:rsidRPr="003C2D7E" w:rsidRDefault="003C2D7E" w:rsidP="003C2D7E">
            <w:pPr>
              <w:rPr>
                <w:rFonts w:ascii="Pragmatica Book" w:hAnsi="Pragmatica Book"/>
              </w:rPr>
            </w:pPr>
          </w:p>
        </w:tc>
      </w:tr>
      <w:tr w:rsidR="003C2D7E" w:rsidRPr="003C2D7E" w14:paraId="60BDEB18" w14:textId="77777777" w:rsidTr="003C2D7E">
        <w:tc>
          <w:tcPr>
            <w:tcW w:w="10170" w:type="dxa"/>
          </w:tcPr>
          <w:p w14:paraId="4F9F164A" w14:textId="77777777" w:rsidR="003C2D7E" w:rsidRPr="003C2D7E" w:rsidRDefault="003C2D7E" w:rsidP="004E28B6">
            <w:pPr>
              <w:numPr>
                <w:ilvl w:val="0"/>
                <w:numId w:val="6"/>
              </w:numPr>
              <w:ind w:left="334"/>
              <w:contextualSpacing/>
              <w:rPr>
                <w:rFonts w:ascii="Pragmatica Book" w:hAnsi="Pragmatica Book"/>
              </w:rPr>
            </w:pPr>
            <w:r w:rsidRPr="003C2D7E">
              <w:rPr>
                <w:rFonts w:ascii="Pragmatica Book" w:hAnsi="Pragmatica Book" w:cs="Calibri"/>
                <w:color w:val="000000"/>
              </w:rPr>
              <w:t>Monitor the sustainability of designated resource lands and work to prohibit conversion of these lands to other uses (</w:t>
            </w:r>
            <w:r w:rsidRPr="003C2D7E">
              <w:rPr>
                <w:rFonts w:ascii="Pragmatica Book" w:hAnsi="Pragmatica Book"/>
              </w:rPr>
              <w:t>MPP-</w:t>
            </w:r>
            <w:r w:rsidRPr="003C2D7E">
              <w:rPr>
                <w:rFonts w:ascii="Pragmatica Book" w:hAnsi="Pragmatica Book" w:cs="Calibri"/>
                <w:color w:val="000000"/>
              </w:rPr>
              <w:t>DP-42)</w:t>
            </w:r>
          </w:p>
        </w:tc>
        <w:tc>
          <w:tcPr>
            <w:tcW w:w="2809" w:type="dxa"/>
          </w:tcPr>
          <w:p w14:paraId="2526E8CE" w14:textId="77777777" w:rsidR="003C2D7E" w:rsidRPr="003C2D7E" w:rsidRDefault="003C2D7E" w:rsidP="003C2D7E">
            <w:pPr>
              <w:rPr>
                <w:rFonts w:ascii="Pragmatica Book" w:hAnsi="Pragmatica Book"/>
              </w:rPr>
            </w:pPr>
          </w:p>
        </w:tc>
      </w:tr>
      <w:tr w:rsidR="003C2D7E" w:rsidRPr="003C2D7E" w14:paraId="1F272CA9" w14:textId="77777777" w:rsidTr="003C2D7E">
        <w:tc>
          <w:tcPr>
            <w:tcW w:w="10170" w:type="dxa"/>
          </w:tcPr>
          <w:p w14:paraId="70F0E3C3" w14:textId="77777777" w:rsidR="003C2D7E" w:rsidRPr="003C2D7E" w:rsidRDefault="003C2D7E" w:rsidP="003C2D7E">
            <w:pPr>
              <w:rPr>
                <w:rFonts w:ascii="Pragmatica Book" w:hAnsi="Pragmatica Book"/>
                <w:color w:val="FF0066"/>
              </w:rPr>
            </w:pPr>
            <w:r w:rsidRPr="003C2D7E">
              <w:rPr>
                <w:rFonts w:ascii="Pragmatica Book" w:hAnsi="Pragmatica Book"/>
                <w:b/>
                <w:bCs/>
                <w:color w:val="FF0066"/>
              </w:rPr>
              <w:t>Promote healthy communities</w:t>
            </w:r>
            <w:r w:rsidRPr="003C2D7E">
              <w:rPr>
                <w:rFonts w:ascii="Pragmatica Book" w:hAnsi="Pragmatica Book"/>
                <w:color w:val="FF0066"/>
              </w:rPr>
              <w:t xml:space="preserve"> </w:t>
            </w:r>
            <w:r w:rsidRPr="002C5DEC">
              <w:rPr>
                <w:rFonts w:ascii="Pragmatica Book" w:hAnsi="Pragmatica Book"/>
                <w:b/>
                <w:bCs/>
                <w:color w:val="FF0066"/>
              </w:rPr>
              <w:t>and</w:t>
            </w:r>
            <w:r w:rsidRPr="003C2D7E">
              <w:rPr>
                <w:rFonts w:ascii="Pragmatica Book" w:hAnsi="Pragmatica Book"/>
                <w:b/>
                <w:bCs/>
                <w:color w:val="FF0066"/>
              </w:rPr>
              <w:t xml:space="preserve"> reduce health disparities</w:t>
            </w:r>
          </w:p>
        </w:tc>
        <w:tc>
          <w:tcPr>
            <w:tcW w:w="2809" w:type="dxa"/>
          </w:tcPr>
          <w:p w14:paraId="645EAD31"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40C2CCDC" w14:textId="77777777" w:rsidTr="003C2D7E">
        <w:trPr>
          <w:trHeight w:val="458"/>
        </w:trPr>
        <w:tc>
          <w:tcPr>
            <w:tcW w:w="10170" w:type="dxa"/>
          </w:tcPr>
          <w:p w14:paraId="3CE90C89" w14:textId="77777777" w:rsidR="003C2D7E" w:rsidRPr="003C2D7E" w:rsidRDefault="003C2D7E" w:rsidP="004E28B6">
            <w:pPr>
              <w:numPr>
                <w:ilvl w:val="0"/>
                <w:numId w:val="27"/>
              </w:numPr>
              <w:ind w:left="343"/>
              <w:contextualSpacing/>
              <w:rPr>
                <w:rFonts w:ascii="Pragmatica Book" w:hAnsi="Pragmatica Book" w:cs="Calibri"/>
                <w:color w:val="000000"/>
              </w:rPr>
            </w:pPr>
            <w:r w:rsidRPr="003C2D7E">
              <w:rPr>
                <w:rFonts w:ascii="Pragmatica Book" w:hAnsi="Pragmatica Book" w:cs="Calibri"/>
                <w:color w:val="000000"/>
              </w:rPr>
              <w:t xml:space="preserve">Make reduction of health disparities and improvement of health outcomes across the county a priority when developing and carrying out countywide and local plans (MPP-RC-3) </w:t>
            </w:r>
          </w:p>
        </w:tc>
        <w:tc>
          <w:tcPr>
            <w:tcW w:w="2809" w:type="dxa"/>
          </w:tcPr>
          <w:p w14:paraId="5392C600" w14:textId="77777777" w:rsidR="003C2D7E" w:rsidRPr="003C2D7E" w:rsidRDefault="003C2D7E" w:rsidP="003C2D7E">
            <w:pPr>
              <w:ind w:left="720"/>
              <w:contextualSpacing/>
              <w:rPr>
                <w:rFonts w:ascii="Pragmatica Book" w:hAnsi="Pragmatica Book" w:cs="Calibri"/>
                <w:color w:val="000000"/>
              </w:rPr>
            </w:pPr>
          </w:p>
        </w:tc>
      </w:tr>
      <w:tr w:rsidR="003C2D7E" w:rsidRPr="003C2D7E" w14:paraId="6D491862" w14:textId="77777777" w:rsidTr="003C2D7E">
        <w:tc>
          <w:tcPr>
            <w:tcW w:w="10165" w:type="dxa"/>
          </w:tcPr>
          <w:p w14:paraId="0C39EC1E" w14:textId="77777777" w:rsidR="003C2D7E" w:rsidRPr="003C2D7E" w:rsidRDefault="003C2D7E" w:rsidP="003C2D7E">
            <w:pPr>
              <w:rPr>
                <w:rFonts w:ascii="Pragmatica Book" w:hAnsi="Pragmatica Book"/>
                <w:color w:val="FF0066"/>
              </w:rPr>
            </w:pPr>
            <w:r w:rsidRPr="003C2D7E">
              <w:rPr>
                <w:rFonts w:ascii="Pragmatica Book" w:hAnsi="Pragmatica Book"/>
                <w:b/>
                <w:bCs/>
                <w:color w:val="FF0066"/>
              </w:rPr>
              <w:t>Continue</w:t>
            </w:r>
            <w:r w:rsidRPr="003C2D7E">
              <w:rPr>
                <w:rFonts w:ascii="Pragmatica Book" w:hAnsi="Pragmatica Book"/>
                <w:color w:val="FF0066"/>
              </w:rPr>
              <w:t xml:space="preserve"> </w:t>
            </w:r>
            <w:r w:rsidRPr="003C2D7E">
              <w:rPr>
                <w:rFonts w:ascii="Pragmatica Book" w:hAnsi="Pragmatica Book"/>
                <w:b/>
                <w:bCs/>
                <w:color w:val="FF0066"/>
              </w:rPr>
              <w:t>limiting incompatible uses</w:t>
            </w:r>
          </w:p>
        </w:tc>
        <w:tc>
          <w:tcPr>
            <w:tcW w:w="2809" w:type="dxa"/>
          </w:tcPr>
          <w:p w14:paraId="2523E65C"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1E5E4656" w14:textId="77777777" w:rsidTr="003C2D7E">
        <w:tc>
          <w:tcPr>
            <w:tcW w:w="10165" w:type="dxa"/>
          </w:tcPr>
          <w:p w14:paraId="283953F3" w14:textId="77777777" w:rsidR="003C2D7E" w:rsidRPr="003C2D7E" w:rsidRDefault="003C2D7E" w:rsidP="004E28B6">
            <w:pPr>
              <w:numPr>
                <w:ilvl w:val="0"/>
                <w:numId w:val="28"/>
              </w:numPr>
              <w:ind w:left="336"/>
              <w:contextualSpacing/>
              <w:rPr>
                <w:rFonts w:ascii="Pragmatica Book" w:hAnsi="Pragmatica Book"/>
              </w:rPr>
            </w:pPr>
            <w:r w:rsidRPr="003C2D7E">
              <w:rPr>
                <w:rFonts w:ascii="Pragmatica Book" w:hAnsi="Pragmatica Book"/>
              </w:rPr>
              <w:t>Provide guidance on incompatible uses near airports, military installations, manufacturing/industrial centers, and tribal reservation lands (MPP-DP-48-51)</w:t>
            </w:r>
            <w:r w:rsidRPr="003C2D7E">
              <w:rPr>
                <w:rFonts w:ascii="Pragmatica Book" w:hAnsi="Pragmatica Book" w:cs="Calibri"/>
                <w:color w:val="000000"/>
              </w:rPr>
              <w:t xml:space="preserve"> </w:t>
            </w:r>
          </w:p>
        </w:tc>
        <w:tc>
          <w:tcPr>
            <w:tcW w:w="2809" w:type="dxa"/>
          </w:tcPr>
          <w:p w14:paraId="3A565DEE" w14:textId="77777777" w:rsidR="003C2D7E" w:rsidRPr="003C2D7E" w:rsidRDefault="003C2D7E" w:rsidP="003C2D7E">
            <w:pPr>
              <w:rPr>
                <w:rFonts w:ascii="Pragmatica Book" w:hAnsi="Pragmatica Book"/>
              </w:rPr>
            </w:pPr>
          </w:p>
        </w:tc>
      </w:tr>
      <w:tr w:rsidR="003C2D7E" w:rsidRPr="003C2D7E" w14:paraId="3A26C33F" w14:textId="77777777" w:rsidTr="003C2D7E">
        <w:tc>
          <w:tcPr>
            <w:tcW w:w="10165" w:type="dxa"/>
          </w:tcPr>
          <w:p w14:paraId="21BD00AD" w14:textId="77777777" w:rsidR="003C2D7E" w:rsidRPr="003C2D7E" w:rsidRDefault="003C2D7E" w:rsidP="004E28B6">
            <w:pPr>
              <w:numPr>
                <w:ilvl w:val="0"/>
                <w:numId w:val="28"/>
              </w:numPr>
              <w:ind w:left="336"/>
              <w:contextualSpacing/>
              <w:rPr>
                <w:rFonts w:ascii="Pragmatica Book" w:hAnsi="Pragmatica Book"/>
              </w:rPr>
            </w:pPr>
            <w:r w:rsidRPr="003C2D7E">
              <w:rPr>
                <w:rFonts w:ascii="Pragmatica Book" w:hAnsi="Pragmatica Book"/>
              </w:rPr>
              <w:lastRenderedPageBreak/>
              <w:t>Address potential impacts of development on culturally significant sites and tribal treaty fishing, hunting, and gathering grounds (MPP-DP-7)</w:t>
            </w:r>
            <w:r w:rsidRPr="003C2D7E">
              <w:rPr>
                <w:rFonts w:ascii="Pragmatica Book" w:hAnsi="Pragmatica Book" w:cs="Calibri"/>
                <w:color w:val="000000"/>
              </w:rPr>
              <w:t xml:space="preserve"> </w:t>
            </w:r>
          </w:p>
        </w:tc>
        <w:tc>
          <w:tcPr>
            <w:tcW w:w="2809" w:type="dxa"/>
          </w:tcPr>
          <w:p w14:paraId="6ACF9F7F" w14:textId="77777777" w:rsidR="003C2D7E" w:rsidRPr="003C2D7E" w:rsidRDefault="003C2D7E" w:rsidP="003C2D7E">
            <w:pPr>
              <w:rPr>
                <w:rFonts w:ascii="Pragmatica Book" w:hAnsi="Pragmatica Book"/>
              </w:rPr>
            </w:pPr>
          </w:p>
        </w:tc>
      </w:tr>
    </w:tbl>
    <w:p w14:paraId="7C1D2851" w14:textId="77777777" w:rsidR="003C2D7E" w:rsidRPr="003C2D7E" w:rsidRDefault="003C2D7E" w:rsidP="003C2D7E">
      <w:pPr>
        <w:spacing w:after="0"/>
        <w:rPr>
          <w:rFonts w:ascii="Pragmatica Book" w:hAnsi="Pragmatica Book"/>
        </w:rPr>
      </w:pPr>
    </w:p>
    <w:p w14:paraId="05A0A2DE" w14:textId="664DF892" w:rsidR="003C2D7E" w:rsidRDefault="003C2D7E" w:rsidP="003C2D7E">
      <w:pPr>
        <w:rPr>
          <w:sz w:val="21"/>
          <w:szCs w:val="21"/>
        </w:rPr>
      </w:pPr>
      <w:r w:rsidRPr="003C2D7E">
        <w:rPr>
          <w:rFonts w:ascii="Pragmatica Book" w:hAnsi="Pragmatica Book"/>
        </w:rPr>
        <w:t>Additional comments on Land Use/Development Patterns policies [optional]:</w:t>
      </w:r>
      <w:r w:rsidRPr="003C2D7E">
        <w:rPr>
          <w:b/>
          <w:bCs/>
          <w:sz w:val="21"/>
          <w:szCs w:val="21"/>
        </w:rPr>
        <w:t xml:space="preserve"> </w:t>
      </w:r>
      <w:r w:rsidRPr="003C2D7E">
        <w:rPr>
          <w:sz w:val="21"/>
          <w:szCs w:val="21"/>
        </w:rPr>
        <w:t>_________________________________________________</w:t>
      </w:r>
    </w:p>
    <w:p w14:paraId="5845F69E" w14:textId="0F12F5BA" w:rsidR="00F22E65" w:rsidRDefault="00F22E65" w:rsidP="003C2D7E">
      <w:pPr>
        <w:rPr>
          <w:sz w:val="21"/>
          <w:szCs w:val="21"/>
        </w:rPr>
      </w:pPr>
    </w:p>
    <w:p w14:paraId="65698A61" w14:textId="1CEE92B7" w:rsidR="00F22E65" w:rsidRDefault="00F22E65" w:rsidP="003C2D7E">
      <w:pPr>
        <w:rPr>
          <w:sz w:val="21"/>
          <w:szCs w:val="21"/>
        </w:rPr>
      </w:pPr>
    </w:p>
    <w:p w14:paraId="077F4A67" w14:textId="395615AE" w:rsidR="00F22E65" w:rsidRDefault="00F22E65" w:rsidP="003C2D7E">
      <w:pPr>
        <w:rPr>
          <w:sz w:val="21"/>
          <w:szCs w:val="21"/>
        </w:rPr>
      </w:pPr>
    </w:p>
    <w:p w14:paraId="368A79E5" w14:textId="77777777" w:rsidR="00F22E65" w:rsidRPr="003C2D7E" w:rsidRDefault="00F22E65" w:rsidP="003C2D7E">
      <w:pPr>
        <w:rPr>
          <w:sz w:val="21"/>
          <w:szCs w:val="21"/>
        </w:rPr>
      </w:pPr>
    </w:p>
    <w:p w14:paraId="2BA785D2"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 xml:space="preserve"> Housing</w:t>
      </w:r>
    </w:p>
    <w:p w14:paraId="54C589F4" w14:textId="77777777" w:rsidR="003C2D7E" w:rsidRPr="003C2D7E" w:rsidRDefault="003C2D7E" w:rsidP="003C2D7E">
      <w:pPr>
        <w:rPr>
          <w:rFonts w:ascii="Pragmatica Book" w:hAnsi="Pragmatica Book" w:cs="Calibri"/>
          <w:color w:val="000000"/>
        </w:rPr>
      </w:pPr>
      <w:r w:rsidRPr="003C2D7E">
        <w:rPr>
          <w:rFonts w:ascii="Pragmatica Book" w:hAnsi="Pragmatica Book"/>
        </w:rPr>
        <w:t xml:space="preserve">The policies provide direction for a coordinated approach to address housing as a regional issue. </w:t>
      </w:r>
      <w:r w:rsidRPr="003C2D7E">
        <w:rPr>
          <w:rFonts w:ascii="Pragmatica Book" w:hAnsi="Pragmatica Book" w:cs="Calibri"/>
          <w:color w:val="000000"/>
        </w:rPr>
        <w:t xml:space="preserve">The policies guide the </w:t>
      </w:r>
      <w:r w:rsidRPr="003C2D7E">
        <w:rPr>
          <w:rFonts w:ascii="Pragmatica Book" w:hAnsi="Pragmatica Book" w:cs="Calibri"/>
          <w:b/>
          <w:bCs/>
          <w:color w:val="000000"/>
        </w:rPr>
        <w:t>preservation, improvement, and expansion of the housing stock</w:t>
      </w:r>
      <w:r w:rsidRPr="003C2D7E">
        <w:rPr>
          <w:rFonts w:ascii="Pragmatica Book" w:hAnsi="Pragmatica Book" w:cs="Calibri"/>
          <w:color w:val="000000"/>
        </w:rPr>
        <w:t xml:space="preserve"> to provide a range of </w:t>
      </w:r>
      <w:r w:rsidRPr="003C2D7E">
        <w:rPr>
          <w:rFonts w:ascii="Pragmatica Book" w:hAnsi="Pragmatica Book" w:cs="Calibri"/>
          <w:b/>
          <w:bCs/>
          <w:color w:val="000000"/>
        </w:rPr>
        <w:t xml:space="preserve">affordable, accessible, healthy, and safe housing choices </w:t>
      </w:r>
      <w:r w:rsidRPr="003C2D7E">
        <w:rPr>
          <w:rFonts w:ascii="Pragmatica Book" w:hAnsi="Pragmatica Book" w:cs="Calibri"/>
          <w:color w:val="000000"/>
        </w:rPr>
        <w:t xml:space="preserve">to every resident. Policies continue to </w:t>
      </w:r>
      <w:r w:rsidRPr="003C2D7E">
        <w:rPr>
          <w:rFonts w:ascii="Pragmatica Book" w:hAnsi="Pragmatica Book" w:cs="Calibri"/>
          <w:b/>
          <w:bCs/>
          <w:color w:val="000000"/>
        </w:rPr>
        <w:t>promote fair and equal access to housing for all people</w:t>
      </w:r>
      <w:r w:rsidRPr="003C2D7E">
        <w:rPr>
          <w:rFonts w:ascii="Pragmatica Book" w:hAnsi="Pragmatica Book" w:cs="Calibri"/>
          <w:color w:val="000000"/>
        </w:rPr>
        <w:t>.</w:t>
      </w:r>
    </w:p>
    <w:p w14:paraId="394A261D" w14:textId="00F22658" w:rsidR="003C2D7E" w:rsidRPr="003C2D7E" w:rsidRDefault="00FD3459" w:rsidP="003C2D7E">
      <w:pPr>
        <w:rPr>
          <w:rFonts w:ascii="Pragmatica Book" w:eastAsiaTheme="majorEastAsia" w:hAnsi="Pragmatica Book" w:cstheme="majorBidi"/>
          <w:b/>
          <w:bCs/>
          <w:color w:val="FFFFFF" w:themeColor="background1"/>
        </w:rPr>
      </w:pPr>
      <w:r>
        <w:rPr>
          <w:rFonts w:ascii="Pragmatica Book" w:hAnsi="Pragmatica Book"/>
        </w:rPr>
        <w:t xml:space="preserve">Countywide Planning </w:t>
      </w:r>
      <w:r w:rsidR="003C2D7E" w:rsidRPr="003C2D7E">
        <w:rPr>
          <w:rFonts w:ascii="Pragmatica Book" w:hAnsi="Pragmatica Book"/>
        </w:rPr>
        <w:t>Policies should:</w:t>
      </w:r>
    </w:p>
    <w:tbl>
      <w:tblPr>
        <w:tblStyle w:val="TableGrid"/>
        <w:tblW w:w="12974" w:type="dxa"/>
        <w:tblLook w:val="04A0" w:firstRow="1" w:lastRow="0" w:firstColumn="1" w:lastColumn="0" w:noHBand="0" w:noVBand="1"/>
      </w:tblPr>
      <w:tblGrid>
        <w:gridCol w:w="10165"/>
        <w:gridCol w:w="2790"/>
        <w:gridCol w:w="19"/>
      </w:tblGrid>
      <w:tr w:rsidR="003C2D7E" w:rsidRPr="003C2D7E" w14:paraId="33D617A8" w14:textId="77777777" w:rsidTr="003C2D7E">
        <w:trPr>
          <w:trHeight w:val="323"/>
        </w:trPr>
        <w:tc>
          <w:tcPr>
            <w:tcW w:w="10165" w:type="dxa"/>
          </w:tcPr>
          <w:p w14:paraId="6CA50385" w14:textId="77777777" w:rsidR="003C2D7E" w:rsidRPr="003C2D7E" w:rsidRDefault="003C2D7E" w:rsidP="003C2D7E">
            <w:pPr>
              <w:rPr>
                <w:rFonts w:ascii="Pragmatica Book" w:hAnsi="Pragmatica Book" w:cs="Calibri"/>
                <w:b/>
                <w:bCs/>
                <w:color w:val="FF0066"/>
              </w:rPr>
            </w:pPr>
            <w:r w:rsidRPr="003C2D7E">
              <w:rPr>
                <w:rFonts w:ascii="Pragmatica Book" w:hAnsi="Pragmatica Book" w:cs="Calibri"/>
                <w:b/>
                <w:bCs/>
                <w:color w:val="FF0066"/>
              </w:rPr>
              <w:t>Promote fair and equal access to housing for all people</w:t>
            </w:r>
          </w:p>
        </w:tc>
        <w:tc>
          <w:tcPr>
            <w:tcW w:w="2809" w:type="dxa"/>
            <w:gridSpan w:val="2"/>
          </w:tcPr>
          <w:p w14:paraId="1184EF1E" w14:textId="77777777" w:rsidR="003C2D7E" w:rsidRPr="003C2D7E" w:rsidRDefault="003C2D7E" w:rsidP="003C2D7E">
            <w:pPr>
              <w:rPr>
                <w:rFonts w:ascii="Pragmatica Book" w:hAnsi="Pragmatica Book" w:cs="Calibri"/>
                <w:color w:val="000000"/>
              </w:rPr>
            </w:pPr>
            <w:r w:rsidRPr="003C2D7E">
              <w:rPr>
                <w:rFonts w:ascii="Pragmatica Book" w:hAnsi="Pragmatica Book" w:cs="Calibri"/>
                <w:b/>
                <w:bCs/>
                <w:color w:val="000000"/>
              </w:rPr>
              <w:t>Page/Policy Reference</w:t>
            </w:r>
          </w:p>
        </w:tc>
      </w:tr>
      <w:tr w:rsidR="003C2D7E" w:rsidRPr="003C2D7E" w14:paraId="206AC7F4" w14:textId="77777777" w:rsidTr="003C2D7E">
        <w:tc>
          <w:tcPr>
            <w:tcW w:w="10165" w:type="dxa"/>
          </w:tcPr>
          <w:p w14:paraId="375665FE" w14:textId="77777777" w:rsidR="003C2D7E" w:rsidRPr="003C2D7E" w:rsidRDefault="003C2D7E" w:rsidP="004E28B6">
            <w:pPr>
              <w:numPr>
                <w:ilvl w:val="0"/>
                <w:numId w:val="13"/>
              </w:numPr>
              <w:ind w:left="334"/>
              <w:contextualSpacing/>
              <w:rPr>
                <w:rFonts w:ascii="Pragmatica Book" w:hAnsi="Pragmatica Book" w:cs="Calibri"/>
                <w:color w:val="000000"/>
              </w:rPr>
            </w:pPr>
            <w:r w:rsidRPr="003C2D7E">
              <w:rPr>
                <w:rFonts w:ascii="Pragmatica Book" w:hAnsi="Pragmatica Book" w:cs="Calibri"/>
                <w:color w:val="000000"/>
              </w:rPr>
              <w:t>Provide direction for increasing housing production opportunities to address near and long-term supply, including diverse types and styles to meet the needs of residents throughout all stages of life. (MPP-H-1, H-2, H-6)</w:t>
            </w:r>
          </w:p>
        </w:tc>
        <w:tc>
          <w:tcPr>
            <w:tcW w:w="2809" w:type="dxa"/>
            <w:gridSpan w:val="2"/>
          </w:tcPr>
          <w:p w14:paraId="08939293" w14:textId="77777777" w:rsidR="003C2D7E" w:rsidRPr="003C2D7E" w:rsidRDefault="003C2D7E" w:rsidP="003C2D7E">
            <w:pPr>
              <w:ind w:left="334"/>
              <w:contextualSpacing/>
              <w:rPr>
                <w:rFonts w:ascii="Pragmatica Book" w:hAnsi="Pragmatica Book" w:cs="Calibri"/>
                <w:color w:val="000000"/>
              </w:rPr>
            </w:pPr>
          </w:p>
        </w:tc>
      </w:tr>
      <w:tr w:rsidR="003C2D7E" w:rsidRPr="003C2D7E" w14:paraId="3ABEB44F" w14:textId="77777777" w:rsidTr="003C2D7E">
        <w:tc>
          <w:tcPr>
            <w:tcW w:w="10165" w:type="dxa"/>
          </w:tcPr>
          <w:p w14:paraId="3B85981C" w14:textId="77777777" w:rsidR="003C2D7E" w:rsidRPr="003C2D7E" w:rsidRDefault="003C2D7E" w:rsidP="004E28B6">
            <w:pPr>
              <w:numPr>
                <w:ilvl w:val="0"/>
                <w:numId w:val="39"/>
              </w:numPr>
              <w:ind w:left="339"/>
              <w:contextualSpacing/>
              <w:rPr>
                <w:rFonts w:ascii="Pragmatica Book" w:hAnsi="Pragmatica Book" w:cs="Calibri"/>
                <w:color w:val="000000"/>
              </w:rPr>
            </w:pPr>
            <w:r w:rsidRPr="003C2D7E">
              <w:rPr>
                <w:rFonts w:ascii="Pragmatica Book" w:hAnsi="Pragmatica Book" w:cs="Calibri"/>
                <w:color w:val="000000"/>
              </w:rPr>
              <w:t>Provide direction to address current and future housing affordability needs, with an emphasis on housing near transit and in centers. (MPP-H-2-5, H-7-8)</w:t>
            </w:r>
          </w:p>
        </w:tc>
        <w:tc>
          <w:tcPr>
            <w:tcW w:w="2809" w:type="dxa"/>
            <w:gridSpan w:val="2"/>
          </w:tcPr>
          <w:p w14:paraId="0F29340E" w14:textId="77777777" w:rsidR="003C2D7E" w:rsidRPr="003C2D7E" w:rsidRDefault="003C2D7E" w:rsidP="003C2D7E">
            <w:pPr>
              <w:ind w:left="-26"/>
              <w:rPr>
                <w:rFonts w:ascii="Pragmatica Book" w:hAnsi="Pragmatica Book" w:cs="Calibri"/>
                <w:color w:val="000000"/>
              </w:rPr>
            </w:pPr>
          </w:p>
        </w:tc>
      </w:tr>
      <w:tr w:rsidR="003C2D7E" w:rsidRPr="003C2D7E" w14:paraId="616ED88D" w14:textId="77777777" w:rsidTr="003C2D7E">
        <w:trPr>
          <w:gridAfter w:val="1"/>
          <w:wAfter w:w="19" w:type="dxa"/>
        </w:trPr>
        <w:tc>
          <w:tcPr>
            <w:tcW w:w="10165" w:type="dxa"/>
          </w:tcPr>
          <w:p w14:paraId="41180F85" w14:textId="77777777" w:rsidR="003C2D7E" w:rsidRPr="002C5DEC" w:rsidRDefault="003C2D7E" w:rsidP="004E28B6">
            <w:pPr>
              <w:pStyle w:val="ListParagraph"/>
              <w:numPr>
                <w:ilvl w:val="0"/>
                <w:numId w:val="132"/>
              </w:numPr>
              <w:spacing w:before="120"/>
              <w:ind w:left="336"/>
              <w:rPr>
                <w:rFonts w:ascii="Pragmatica Book" w:hAnsi="Pragmatica Book" w:cs="Calibri"/>
                <w:color w:val="000000"/>
              </w:rPr>
            </w:pPr>
            <w:r w:rsidRPr="002C5DEC">
              <w:rPr>
                <w:rFonts w:ascii="Pragmatica Book" w:hAnsi="Pragmatica Book" w:cs="Calibri"/>
                <w:color w:val="000000"/>
              </w:rPr>
              <w:t>Promote jobs-housing balance by providing housing choices that are accessible and attainable to workers. (MPP-H-1, H-6)</w:t>
            </w:r>
          </w:p>
        </w:tc>
        <w:tc>
          <w:tcPr>
            <w:tcW w:w="2790" w:type="dxa"/>
          </w:tcPr>
          <w:p w14:paraId="53182C78" w14:textId="77777777" w:rsidR="003C2D7E" w:rsidRPr="003C2D7E" w:rsidRDefault="003C2D7E" w:rsidP="003C2D7E">
            <w:pPr>
              <w:rPr>
                <w:rFonts w:ascii="Pragmatica Book" w:hAnsi="Pragmatica Book"/>
                <w:b/>
                <w:bCs/>
              </w:rPr>
            </w:pPr>
          </w:p>
        </w:tc>
      </w:tr>
      <w:tr w:rsidR="003C2D7E" w:rsidRPr="003C2D7E" w14:paraId="5CC4CE08" w14:textId="77777777" w:rsidTr="003C2D7E">
        <w:trPr>
          <w:trHeight w:val="287"/>
        </w:trPr>
        <w:tc>
          <w:tcPr>
            <w:tcW w:w="10165" w:type="dxa"/>
          </w:tcPr>
          <w:p w14:paraId="747674B5" w14:textId="77777777" w:rsidR="003C2D7E" w:rsidRPr="003C2D7E" w:rsidRDefault="003C2D7E" w:rsidP="004E28B6">
            <w:pPr>
              <w:numPr>
                <w:ilvl w:val="0"/>
                <w:numId w:val="29"/>
              </w:numPr>
              <w:ind w:left="336"/>
              <w:contextualSpacing/>
              <w:rPr>
                <w:rFonts w:ascii="Pragmatica Book" w:hAnsi="Pragmatica Book" w:cs="Calibri"/>
                <w:color w:val="000000"/>
              </w:rPr>
            </w:pPr>
            <w:r w:rsidRPr="003C2D7E">
              <w:rPr>
                <w:rFonts w:ascii="Pragmatica Book" w:hAnsi="Pragmatica Book" w:cs="Calibri"/>
                <w:color w:val="000000"/>
              </w:rPr>
              <w:t>Provide direction to expand housing capacity for moderate density housing, i.e., “missing middle” (MPP-H-9)</w:t>
            </w:r>
          </w:p>
        </w:tc>
        <w:tc>
          <w:tcPr>
            <w:tcW w:w="2809" w:type="dxa"/>
            <w:gridSpan w:val="2"/>
          </w:tcPr>
          <w:p w14:paraId="7F683BA3" w14:textId="77777777" w:rsidR="003C2D7E" w:rsidRPr="003C2D7E" w:rsidRDefault="003C2D7E" w:rsidP="003C2D7E">
            <w:pPr>
              <w:ind w:left="-26"/>
              <w:rPr>
                <w:rFonts w:ascii="Pragmatica Book" w:hAnsi="Pragmatica Book" w:cs="Calibri"/>
                <w:color w:val="000000"/>
              </w:rPr>
            </w:pPr>
          </w:p>
        </w:tc>
      </w:tr>
      <w:tr w:rsidR="003C2D7E" w:rsidRPr="003C2D7E" w14:paraId="177464A7" w14:textId="77777777" w:rsidTr="003C2D7E">
        <w:tc>
          <w:tcPr>
            <w:tcW w:w="10165" w:type="dxa"/>
          </w:tcPr>
          <w:p w14:paraId="0520DF74" w14:textId="77777777" w:rsidR="003C2D7E" w:rsidRPr="003C2D7E" w:rsidRDefault="003C2D7E" w:rsidP="004E28B6">
            <w:pPr>
              <w:numPr>
                <w:ilvl w:val="0"/>
                <w:numId w:val="29"/>
              </w:numPr>
              <w:ind w:left="336"/>
              <w:contextualSpacing/>
              <w:rPr>
                <w:rFonts w:ascii="Pragmatica Book" w:hAnsi="Pragmatica Book" w:cs="Calibri"/>
                <w:color w:val="000000"/>
              </w:rPr>
            </w:pPr>
            <w:r w:rsidRPr="003C2D7E">
              <w:rPr>
                <w:rFonts w:ascii="Pragmatica Book" w:hAnsi="Pragmatica Book" w:cs="Calibri"/>
                <w:color w:val="000000"/>
              </w:rPr>
              <w:lastRenderedPageBreak/>
              <w:t>Provide direction to identify and mitigate displacement as part of the housing planning process (MPP-H-12)</w:t>
            </w:r>
          </w:p>
        </w:tc>
        <w:tc>
          <w:tcPr>
            <w:tcW w:w="2809" w:type="dxa"/>
            <w:gridSpan w:val="2"/>
          </w:tcPr>
          <w:p w14:paraId="592910BF" w14:textId="77777777" w:rsidR="003C2D7E" w:rsidRPr="003C2D7E" w:rsidRDefault="003C2D7E" w:rsidP="003C2D7E">
            <w:pPr>
              <w:ind w:left="-26"/>
              <w:rPr>
                <w:rFonts w:ascii="Pragmatica Book" w:hAnsi="Pragmatica Book" w:cs="Calibri"/>
                <w:color w:val="000000"/>
              </w:rPr>
            </w:pPr>
          </w:p>
        </w:tc>
      </w:tr>
    </w:tbl>
    <w:p w14:paraId="67461868" w14:textId="77777777" w:rsidR="003C2D7E" w:rsidRPr="003C2D7E" w:rsidRDefault="003C2D7E" w:rsidP="003C2D7E">
      <w:pPr>
        <w:spacing w:after="0"/>
        <w:rPr>
          <w:rFonts w:ascii="Pragmatica Book" w:hAnsi="Pragmatica Book"/>
        </w:rPr>
      </w:pPr>
    </w:p>
    <w:p w14:paraId="07234166" w14:textId="79731D2E" w:rsidR="003C2D7E" w:rsidRDefault="003C2D7E" w:rsidP="003C2D7E">
      <w:pPr>
        <w:rPr>
          <w:sz w:val="21"/>
          <w:szCs w:val="21"/>
        </w:rPr>
      </w:pPr>
      <w:r w:rsidRPr="003C2D7E">
        <w:rPr>
          <w:rFonts w:ascii="Pragmatica Book" w:hAnsi="Pragmatica Book"/>
        </w:rPr>
        <w:t>Additional comments on Housing policies [optional]:</w:t>
      </w:r>
      <w:r w:rsidR="0056386A" w:rsidRPr="003C2D7E">
        <w:rPr>
          <w:sz w:val="21"/>
          <w:szCs w:val="21"/>
        </w:rPr>
        <w:t xml:space="preserve"> </w:t>
      </w:r>
      <w:r w:rsidRPr="003C2D7E">
        <w:rPr>
          <w:sz w:val="21"/>
          <w:szCs w:val="21"/>
        </w:rPr>
        <w:t>_________________________________________________________________________</w:t>
      </w:r>
    </w:p>
    <w:p w14:paraId="5033697E" w14:textId="5F62E34F" w:rsidR="00F22E65" w:rsidRDefault="00F22E65" w:rsidP="003C2D7E">
      <w:pPr>
        <w:rPr>
          <w:sz w:val="21"/>
          <w:szCs w:val="21"/>
        </w:rPr>
      </w:pPr>
    </w:p>
    <w:p w14:paraId="6FB7340C" w14:textId="6254B535" w:rsidR="00F22E65" w:rsidRDefault="00F22E65" w:rsidP="003C2D7E">
      <w:pPr>
        <w:rPr>
          <w:sz w:val="21"/>
          <w:szCs w:val="21"/>
        </w:rPr>
      </w:pPr>
    </w:p>
    <w:p w14:paraId="66B88E0A" w14:textId="512E0307" w:rsidR="00F22E65" w:rsidRDefault="00F22E65" w:rsidP="003C2D7E">
      <w:pPr>
        <w:rPr>
          <w:sz w:val="21"/>
          <w:szCs w:val="21"/>
        </w:rPr>
      </w:pPr>
    </w:p>
    <w:p w14:paraId="6D3704DF" w14:textId="77777777" w:rsidR="00F22E65" w:rsidRPr="003C2D7E" w:rsidRDefault="00F22E65" w:rsidP="003C2D7E">
      <w:pPr>
        <w:rPr>
          <w:sz w:val="21"/>
          <w:szCs w:val="21"/>
        </w:rPr>
      </w:pPr>
    </w:p>
    <w:p w14:paraId="3DEE561A"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Cond Bold" w:eastAsiaTheme="majorEastAsia" w:hAnsi="Pragmatica Cond Bold" w:cstheme="majorBidi"/>
          <w:color w:val="FFFFFF" w:themeColor="background1"/>
          <w:sz w:val="32"/>
          <w:szCs w:val="32"/>
        </w:rPr>
        <w:t xml:space="preserve"> </w:t>
      </w:r>
      <w:r w:rsidRPr="003C2D7E">
        <w:rPr>
          <w:rFonts w:ascii="Pragmatica Book" w:eastAsiaTheme="majorEastAsia" w:hAnsi="Pragmatica Book" w:cstheme="majorBidi"/>
          <w:b/>
          <w:bCs/>
          <w:color w:val="FFFFFF" w:themeColor="background1"/>
          <w:sz w:val="32"/>
          <w:szCs w:val="32"/>
        </w:rPr>
        <w:t>Economy</w:t>
      </w:r>
    </w:p>
    <w:p w14:paraId="7B69FF87" w14:textId="77777777" w:rsidR="003C2D7E" w:rsidRPr="003C2D7E" w:rsidRDefault="003C2D7E" w:rsidP="003C2D7E">
      <w:pPr>
        <w:rPr>
          <w:rFonts w:ascii="Pragmatica Book" w:hAnsi="Pragmatica Book" w:cs="Calibri"/>
          <w:color w:val="000000" w:themeColor="text1"/>
        </w:rPr>
      </w:pPr>
      <w:r w:rsidRPr="003C2D7E">
        <w:rPr>
          <w:rFonts w:ascii="Pragmatica Book" w:hAnsi="Pragmatica Book" w:cs="Calibri"/>
          <w:color w:val="000000" w:themeColor="text1"/>
        </w:rPr>
        <w:t xml:space="preserve">The policies support a prospering and sustainable economy by supporting </w:t>
      </w:r>
      <w:r w:rsidRPr="003C2D7E">
        <w:rPr>
          <w:rFonts w:ascii="Pragmatica Book" w:hAnsi="Pragmatica Book" w:cs="Calibri"/>
          <w:b/>
          <w:bCs/>
          <w:color w:val="000000" w:themeColor="text1"/>
        </w:rPr>
        <w:t>businesses and job creation</w:t>
      </w:r>
      <w:r w:rsidRPr="003C2D7E">
        <w:rPr>
          <w:rFonts w:ascii="Pragmatica Book" w:hAnsi="Pragmatica Book" w:cs="Calibri"/>
          <w:color w:val="000000" w:themeColor="text1"/>
        </w:rPr>
        <w:t xml:space="preserve">, investing in </w:t>
      </w:r>
      <w:r w:rsidRPr="003C2D7E">
        <w:rPr>
          <w:rFonts w:ascii="Pragmatica Book" w:hAnsi="Pragmatica Book" w:cs="Calibri"/>
          <w:b/>
          <w:bCs/>
          <w:color w:val="000000" w:themeColor="text1"/>
        </w:rPr>
        <w:t>all people and their health</w:t>
      </w:r>
      <w:r w:rsidRPr="003C2D7E">
        <w:rPr>
          <w:rFonts w:ascii="Pragmatica Book" w:hAnsi="Pragmatica Book" w:cs="Calibri"/>
          <w:color w:val="000000" w:themeColor="text1"/>
        </w:rPr>
        <w:t xml:space="preserve">, sustaining </w:t>
      </w:r>
      <w:r w:rsidRPr="003C2D7E">
        <w:rPr>
          <w:rFonts w:ascii="Pragmatica Book" w:hAnsi="Pragmatica Book" w:cs="Calibri"/>
          <w:b/>
          <w:bCs/>
          <w:color w:val="000000" w:themeColor="text1"/>
        </w:rPr>
        <w:t>environmental quality</w:t>
      </w:r>
      <w:r w:rsidRPr="003C2D7E">
        <w:rPr>
          <w:rFonts w:ascii="Pragmatica Book" w:hAnsi="Pragmatica Book" w:cs="Calibri"/>
          <w:color w:val="000000" w:themeColor="text1"/>
        </w:rPr>
        <w:t xml:space="preserve">, and creating great </w:t>
      </w:r>
      <w:r w:rsidRPr="003C2D7E">
        <w:rPr>
          <w:rFonts w:ascii="Pragmatica Book" w:hAnsi="Pragmatica Book" w:cs="Calibri"/>
          <w:b/>
          <w:bCs/>
          <w:color w:val="000000" w:themeColor="text1"/>
        </w:rPr>
        <w:t>central places</w:t>
      </w:r>
      <w:r w:rsidRPr="003C2D7E">
        <w:rPr>
          <w:rFonts w:ascii="Pragmatica Book" w:hAnsi="Pragmatica Book" w:cs="Calibri"/>
          <w:color w:val="000000" w:themeColor="text1"/>
        </w:rPr>
        <w:t xml:space="preserve">, </w:t>
      </w:r>
      <w:r w:rsidRPr="003C2D7E">
        <w:rPr>
          <w:rFonts w:ascii="Pragmatica Book" w:hAnsi="Pragmatica Book" w:cs="Calibri"/>
          <w:b/>
          <w:bCs/>
          <w:color w:val="000000" w:themeColor="text1"/>
        </w:rPr>
        <w:t>diverse communities</w:t>
      </w:r>
      <w:r w:rsidRPr="003C2D7E">
        <w:rPr>
          <w:rFonts w:ascii="Pragmatica Book" w:hAnsi="Pragmatica Book" w:cs="Calibri"/>
          <w:color w:val="000000" w:themeColor="text1"/>
        </w:rPr>
        <w:t xml:space="preserve">, and </w:t>
      </w:r>
      <w:r w:rsidRPr="003C2D7E">
        <w:rPr>
          <w:rFonts w:ascii="Pragmatica Book" w:hAnsi="Pragmatica Book" w:cs="Calibri"/>
          <w:b/>
          <w:bCs/>
          <w:color w:val="000000" w:themeColor="text1"/>
        </w:rPr>
        <w:t>high quality of life</w:t>
      </w:r>
      <w:r w:rsidRPr="003C2D7E">
        <w:rPr>
          <w:rFonts w:ascii="Pragmatica Book" w:hAnsi="Pragmatica Book" w:cs="Calibri"/>
          <w:color w:val="000000" w:themeColor="text1"/>
        </w:rPr>
        <w:t>.</w:t>
      </w:r>
    </w:p>
    <w:p w14:paraId="2C7CE750" w14:textId="19668846" w:rsidR="003C2D7E" w:rsidRPr="003C2D7E" w:rsidRDefault="00FD3459" w:rsidP="003C2D7E">
      <w:pPr>
        <w:rPr>
          <w:rFonts w:ascii="Pragmatica Book" w:hAnsi="Pragmatica Book" w:cs="Calibri"/>
          <w:color w:val="000000"/>
        </w:rPr>
      </w:pPr>
      <w:r>
        <w:rPr>
          <w:rFonts w:ascii="Pragmatica Book" w:hAnsi="Pragmatica Book" w:cs="Calibri"/>
          <w:color w:val="000000"/>
        </w:rPr>
        <w:t xml:space="preserve">Countywide Planning </w:t>
      </w:r>
      <w:r w:rsidR="003C2D7E" w:rsidRPr="003C2D7E">
        <w:rPr>
          <w:rFonts w:ascii="Pragmatica Book" w:hAnsi="Pragmatica Book" w:cs="Calibri"/>
          <w:color w:val="000000"/>
        </w:rPr>
        <w:t>Policies should:</w:t>
      </w:r>
    </w:p>
    <w:tbl>
      <w:tblPr>
        <w:tblStyle w:val="TableGrid"/>
        <w:tblW w:w="12974" w:type="dxa"/>
        <w:tblLook w:val="04A0" w:firstRow="1" w:lastRow="0" w:firstColumn="1" w:lastColumn="0" w:noHBand="0" w:noVBand="1"/>
      </w:tblPr>
      <w:tblGrid>
        <w:gridCol w:w="10165"/>
        <w:gridCol w:w="2809"/>
      </w:tblGrid>
      <w:tr w:rsidR="003C2D7E" w:rsidRPr="003C2D7E" w14:paraId="733DB35D" w14:textId="77777777" w:rsidTr="003C2D7E">
        <w:tc>
          <w:tcPr>
            <w:tcW w:w="10165" w:type="dxa"/>
          </w:tcPr>
          <w:p w14:paraId="4EC2B8E9" w14:textId="77777777" w:rsidR="003C2D7E" w:rsidRPr="003C2D7E" w:rsidRDefault="003C2D7E" w:rsidP="003C2D7E">
            <w:pPr>
              <w:rPr>
                <w:rFonts w:ascii="Pragmatica Book" w:hAnsi="Pragmatica Book"/>
                <w:b/>
                <w:bCs/>
                <w:color w:val="FF0066"/>
              </w:rPr>
            </w:pPr>
            <w:r w:rsidRPr="003C2D7E">
              <w:rPr>
                <w:rFonts w:ascii="Pragmatica Book" w:hAnsi="Pragmatica Book" w:cs="Calibri"/>
                <w:b/>
                <w:bCs/>
                <w:color w:val="FF0066"/>
              </w:rPr>
              <w:t>Promote investments in communities and equitable economic prosperity for all people</w:t>
            </w:r>
          </w:p>
        </w:tc>
        <w:tc>
          <w:tcPr>
            <w:tcW w:w="2809" w:type="dxa"/>
          </w:tcPr>
          <w:p w14:paraId="1F3C9C1C" w14:textId="77777777" w:rsidR="003C2D7E" w:rsidRPr="003C2D7E" w:rsidRDefault="003C2D7E" w:rsidP="003C2D7E">
            <w:pPr>
              <w:rPr>
                <w:rFonts w:ascii="Pragmatica Book" w:hAnsi="Pragmatica Book" w:cs="Calibri"/>
                <w:b/>
                <w:bCs/>
                <w:color w:val="000000"/>
              </w:rPr>
            </w:pPr>
            <w:r w:rsidRPr="003C2D7E">
              <w:rPr>
                <w:rFonts w:ascii="Pragmatica Book" w:hAnsi="Pragmatica Book" w:cs="Calibri"/>
                <w:b/>
                <w:bCs/>
                <w:color w:val="000000"/>
              </w:rPr>
              <w:t>Page/Policy Reference</w:t>
            </w:r>
          </w:p>
        </w:tc>
      </w:tr>
      <w:tr w:rsidR="003C2D7E" w:rsidRPr="003C2D7E" w14:paraId="5021BF16" w14:textId="77777777" w:rsidTr="003C2D7E">
        <w:tc>
          <w:tcPr>
            <w:tcW w:w="10165" w:type="dxa"/>
          </w:tcPr>
          <w:p w14:paraId="2116E4C8" w14:textId="1C29B9F8"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cs="Calibri"/>
                <w:color w:val="000000"/>
              </w:rPr>
              <w:t>Support</w:t>
            </w:r>
            <w:r w:rsidR="00C91FEF">
              <w:rPr>
                <w:rFonts w:ascii="Pragmatica Book" w:hAnsi="Pragmatica Book" w:cs="Calibri"/>
                <w:color w:val="000000"/>
              </w:rPr>
              <w:t xml:space="preserve"> recruitment and retention efforts and</w:t>
            </w:r>
            <w:r w:rsidRPr="003C2D7E">
              <w:rPr>
                <w:rFonts w:ascii="Pragmatica Book" w:hAnsi="Pragmatica Book" w:cs="Calibri"/>
                <w:color w:val="000000"/>
              </w:rPr>
              <w:t xml:space="preserve"> </w:t>
            </w:r>
            <w:r w:rsidR="00C91FEF">
              <w:rPr>
                <w:rFonts w:ascii="Pragmatica Book" w:hAnsi="Pragmatica Book" w:cs="Calibri"/>
                <w:color w:val="000000"/>
              </w:rPr>
              <w:t xml:space="preserve">other </w:t>
            </w:r>
            <w:r w:rsidR="00CD597A">
              <w:rPr>
                <w:rFonts w:ascii="Pragmatica Book" w:hAnsi="Pragmatica Book" w:cs="Calibri"/>
                <w:color w:val="000000"/>
              </w:rPr>
              <w:t>activities that work to foster a positive business climate and diversify employment opportunities with a focus on living wage jobs</w:t>
            </w:r>
            <w:r w:rsidRPr="003C2D7E">
              <w:rPr>
                <w:rFonts w:ascii="Pragmatica Book" w:hAnsi="Pragmatica Book" w:cs="Calibri"/>
                <w:color w:val="000000"/>
              </w:rPr>
              <w:t xml:space="preserve"> (MPP-Ec-1, </w:t>
            </w:r>
            <w:r w:rsidR="00CD597A">
              <w:rPr>
                <w:rFonts w:ascii="Pragmatica Book" w:hAnsi="Pragmatica Book" w:cs="Calibri"/>
                <w:color w:val="000000"/>
              </w:rPr>
              <w:t xml:space="preserve">Ec-2, Ec-7, </w:t>
            </w:r>
            <w:r w:rsidRPr="003C2D7E">
              <w:rPr>
                <w:rFonts w:ascii="Pragmatica Book" w:hAnsi="Pragmatica Book" w:cs="Calibri"/>
                <w:color w:val="000000"/>
              </w:rPr>
              <w:t>Ec-9)</w:t>
            </w:r>
          </w:p>
        </w:tc>
        <w:tc>
          <w:tcPr>
            <w:tcW w:w="2809" w:type="dxa"/>
          </w:tcPr>
          <w:p w14:paraId="06539903" w14:textId="77777777" w:rsidR="003C2D7E" w:rsidRPr="003C2D7E" w:rsidRDefault="003C2D7E" w:rsidP="003C2D7E">
            <w:pPr>
              <w:rPr>
                <w:rFonts w:ascii="Pragmatica Book" w:hAnsi="Pragmatica Book"/>
              </w:rPr>
            </w:pPr>
          </w:p>
        </w:tc>
      </w:tr>
      <w:tr w:rsidR="003C2D7E" w:rsidRPr="003C2D7E" w14:paraId="40E4E6F6" w14:textId="77777777" w:rsidTr="003C2D7E">
        <w:tc>
          <w:tcPr>
            <w:tcW w:w="10165" w:type="dxa"/>
          </w:tcPr>
          <w:p w14:paraId="39AC9545" w14:textId="77777777" w:rsidR="003C2D7E" w:rsidRPr="003C2D7E" w:rsidRDefault="003C2D7E" w:rsidP="004E28B6">
            <w:pPr>
              <w:numPr>
                <w:ilvl w:val="0"/>
                <w:numId w:val="8"/>
              </w:numPr>
              <w:ind w:left="334"/>
              <w:contextualSpacing/>
              <w:rPr>
                <w:rFonts w:ascii="Pragmatica Book" w:hAnsi="Pragmatica Book"/>
              </w:rPr>
            </w:pPr>
            <w:r w:rsidRPr="003C2D7E">
              <w:rPr>
                <w:rFonts w:ascii="Pragmatica Book" w:hAnsi="Pragmatica Book" w:cs="Calibri"/>
                <w:color w:val="000000"/>
              </w:rPr>
              <w:t>Focus employment growth into regional, countywide, and local centers (MPP-RGS-8-11, Ec-21-22)</w:t>
            </w:r>
          </w:p>
        </w:tc>
        <w:tc>
          <w:tcPr>
            <w:tcW w:w="2809" w:type="dxa"/>
          </w:tcPr>
          <w:p w14:paraId="2CE74F96" w14:textId="77777777" w:rsidR="003C2D7E" w:rsidRPr="003C2D7E" w:rsidRDefault="003C2D7E" w:rsidP="003C2D7E">
            <w:pPr>
              <w:rPr>
                <w:rFonts w:ascii="Pragmatica Book" w:hAnsi="Pragmatica Book"/>
              </w:rPr>
            </w:pPr>
          </w:p>
        </w:tc>
      </w:tr>
      <w:tr w:rsidR="003C2D7E" w:rsidRPr="003C2D7E" w14:paraId="7EA870A9" w14:textId="77777777" w:rsidTr="003C2D7E">
        <w:tc>
          <w:tcPr>
            <w:tcW w:w="10165" w:type="dxa"/>
          </w:tcPr>
          <w:p w14:paraId="287D516C" w14:textId="54C13892" w:rsidR="003C2D7E" w:rsidRPr="003C2D7E" w:rsidRDefault="00CD597A" w:rsidP="004E28B6">
            <w:pPr>
              <w:numPr>
                <w:ilvl w:val="0"/>
                <w:numId w:val="8"/>
              </w:numPr>
              <w:ind w:left="334"/>
              <w:contextualSpacing/>
              <w:rPr>
                <w:rFonts w:ascii="Pragmatica Book" w:hAnsi="Pragmatica Book"/>
              </w:rPr>
            </w:pPr>
            <w:r>
              <w:rPr>
                <w:rFonts w:ascii="Pragmatica Book" w:hAnsi="Pragmatica Book" w:cs="Calibri"/>
                <w:color w:val="000000"/>
              </w:rPr>
              <w:t>Support the growth of</w:t>
            </w:r>
            <w:r w:rsidR="003C2D7E" w:rsidRPr="003C2D7E">
              <w:rPr>
                <w:rFonts w:ascii="Pragmatica Book" w:hAnsi="Pragmatica Book" w:cs="Calibri"/>
                <w:color w:val="000000"/>
              </w:rPr>
              <w:t xml:space="preserve"> industry clusters, including those recognized in the Regional Economic Strategy</w:t>
            </w:r>
            <w:r>
              <w:rPr>
                <w:rFonts w:ascii="Pragmatica Book" w:hAnsi="Pragmatica Book" w:cs="Calibri"/>
                <w:color w:val="000000"/>
              </w:rPr>
              <w:t xml:space="preserve"> that provide goods and services for export</w:t>
            </w:r>
            <w:r w:rsidR="003C2D7E" w:rsidRPr="003C2D7E">
              <w:rPr>
                <w:rFonts w:ascii="Pragmatica Book" w:hAnsi="Pragmatica Book" w:cs="Calibri"/>
                <w:color w:val="000000"/>
              </w:rPr>
              <w:t xml:space="preserve"> (MPP-Ec-3)</w:t>
            </w:r>
          </w:p>
        </w:tc>
        <w:tc>
          <w:tcPr>
            <w:tcW w:w="2809" w:type="dxa"/>
          </w:tcPr>
          <w:p w14:paraId="6AA95ED8" w14:textId="77777777" w:rsidR="003C2D7E" w:rsidRPr="003C2D7E" w:rsidRDefault="003C2D7E" w:rsidP="003C2D7E">
            <w:pPr>
              <w:rPr>
                <w:rFonts w:ascii="Pragmatica Book" w:hAnsi="Pragmatica Book"/>
              </w:rPr>
            </w:pPr>
          </w:p>
        </w:tc>
      </w:tr>
      <w:tr w:rsidR="003C2D7E" w:rsidRPr="003C2D7E" w14:paraId="704D6CB0" w14:textId="77777777" w:rsidTr="003C2D7E">
        <w:tc>
          <w:tcPr>
            <w:tcW w:w="10165" w:type="dxa"/>
          </w:tcPr>
          <w:p w14:paraId="1EF70EB0" w14:textId="77777777" w:rsidR="003C2D7E" w:rsidRPr="003C2D7E" w:rsidRDefault="003C2D7E" w:rsidP="004E28B6">
            <w:pPr>
              <w:numPr>
                <w:ilvl w:val="0"/>
                <w:numId w:val="30"/>
              </w:numPr>
              <w:ind w:left="270" w:hanging="290"/>
              <w:contextualSpacing/>
              <w:rPr>
                <w:rFonts w:ascii="Pragmatica Book" w:hAnsi="Pragmatica Book" w:cs="Calibri"/>
                <w:color w:val="000000"/>
              </w:rPr>
            </w:pPr>
            <w:r w:rsidRPr="003C2D7E">
              <w:rPr>
                <w:rFonts w:ascii="Pragmatica Book" w:hAnsi="Pragmatica Book" w:cs="Calibri"/>
                <w:color w:val="000000" w:themeColor="text1"/>
              </w:rPr>
              <w:t>Promote environmental and socially responsible business practices, especially those addressing</w:t>
            </w:r>
            <w:r w:rsidRPr="003C2D7E">
              <w:rPr>
                <w:rFonts w:ascii="Pragmatica Book" w:hAnsi="Pragmatica Book"/>
              </w:rPr>
              <w:t xml:space="preserve"> climate change, resilience, and improved health outcomes (MPP-Ec-8, Ec-16)</w:t>
            </w:r>
          </w:p>
        </w:tc>
        <w:tc>
          <w:tcPr>
            <w:tcW w:w="2809" w:type="dxa"/>
          </w:tcPr>
          <w:p w14:paraId="06FB4331" w14:textId="77777777" w:rsidR="003C2D7E" w:rsidRPr="003C2D7E" w:rsidRDefault="003C2D7E" w:rsidP="003C2D7E">
            <w:pPr>
              <w:ind w:left="270"/>
              <w:contextualSpacing/>
              <w:rPr>
                <w:rFonts w:ascii="Pragmatica Book" w:hAnsi="Pragmatica Book"/>
              </w:rPr>
            </w:pPr>
          </w:p>
        </w:tc>
      </w:tr>
      <w:tr w:rsidR="003C2D7E" w:rsidRPr="003C2D7E" w14:paraId="1B6F0B0B" w14:textId="77777777" w:rsidTr="003C2D7E">
        <w:tc>
          <w:tcPr>
            <w:tcW w:w="10165" w:type="dxa"/>
          </w:tcPr>
          <w:p w14:paraId="654F9D7D" w14:textId="1B9FAEF1" w:rsidR="003C2D7E" w:rsidRPr="003C2D7E" w:rsidRDefault="00CD597A" w:rsidP="004E28B6">
            <w:pPr>
              <w:numPr>
                <w:ilvl w:val="0"/>
                <w:numId w:val="30"/>
              </w:numPr>
              <w:ind w:left="270" w:hanging="290"/>
              <w:contextualSpacing/>
              <w:rPr>
                <w:rFonts w:ascii="Pragmatica Book" w:hAnsi="Pragmatica Book" w:cs="Calibri"/>
                <w:color w:val="000000" w:themeColor="text1"/>
              </w:rPr>
            </w:pPr>
            <w:r>
              <w:rPr>
                <w:rFonts w:ascii="Pragmatica Book" w:hAnsi="Pragmatica Book" w:cs="Calibri"/>
                <w:color w:val="000000" w:themeColor="text1"/>
              </w:rPr>
              <w:t>Promote strategies and policies that expand access to opportunity and remove barriers for economically disconnected communities</w:t>
            </w:r>
            <w:r w:rsidR="003C2D7E" w:rsidRPr="003C2D7E">
              <w:rPr>
                <w:rFonts w:ascii="Pragmatica Book" w:hAnsi="Pragmatica Book" w:cs="Calibri"/>
                <w:color w:val="000000" w:themeColor="text1"/>
              </w:rPr>
              <w:t xml:space="preserve"> (MPP-Ec-13-14)</w:t>
            </w:r>
          </w:p>
        </w:tc>
        <w:tc>
          <w:tcPr>
            <w:tcW w:w="2809" w:type="dxa"/>
          </w:tcPr>
          <w:p w14:paraId="3A59A07F" w14:textId="77777777" w:rsidR="003C2D7E" w:rsidRPr="003C2D7E" w:rsidRDefault="003C2D7E" w:rsidP="003C2D7E">
            <w:pPr>
              <w:ind w:left="270"/>
              <w:contextualSpacing/>
              <w:rPr>
                <w:rFonts w:ascii="Pragmatica Book" w:hAnsi="Pragmatica Book"/>
              </w:rPr>
            </w:pPr>
          </w:p>
        </w:tc>
      </w:tr>
      <w:tr w:rsidR="003C2D7E" w:rsidRPr="003C2D7E" w14:paraId="01037E06" w14:textId="77777777" w:rsidTr="003C2D7E">
        <w:tc>
          <w:tcPr>
            <w:tcW w:w="10165" w:type="dxa"/>
          </w:tcPr>
          <w:p w14:paraId="0E0775D9" w14:textId="03F519B2" w:rsidR="003C2D7E" w:rsidRPr="003C2D7E" w:rsidRDefault="003C2D7E" w:rsidP="004E28B6">
            <w:pPr>
              <w:numPr>
                <w:ilvl w:val="0"/>
                <w:numId w:val="30"/>
              </w:numPr>
              <w:ind w:left="270" w:hanging="290"/>
              <w:contextualSpacing/>
              <w:rPr>
                <w:rFonts w:ascii="Pragmatica Book" w:hAnsi="Pragmatica Book" w:cs="Calibri"/>
                <w:color w:val="000000" w:themeColor="text1"/>
              </w:rPr>
            </w:pPr>
            <w:r w:rsidRPr="003C2D7E">
              <w:rPr>
                <w:rFonts w:ascii="Pragmatica Book" w:hAnsi="Pragmatica Book" w:cs="Calibri"/>
                <w:color w:val="000000" w:themeColor="text1"/>
              </w:rPr>
              <w:lastRenderedPageBreak/>
              <w:t>Support, recognize, and empower the contributions of the region's culturally and ethnically diverse communities</w:t>
            </w:r>
            <w:r w:rsidR="00CD597A">
              <w:rPr>
                <w:rFonts w:ascii="Pragmatica Book" w:hAnsi="Pragmatica Book" w:cs="Calibri"/>
                <w:color w:val="000000" w:themeColor="text1"/>
              </w:rPr>
              <w:t>, institutions,</w:t>
            </w:r>
            <w:r w:rsidRPr="003C2D7E">
              <w:rPr>
                <w:rFonts w:ascii="Pragmatica Book" w:hAnsi="Pragmatica Book" w:cs="Calibri"/>
                <w:color w:val="000000" w:themeColor="text1"/>
              </w:rPr>
              <w:t xml:space="preserve"> and Native Tribes (MPP-Ec-15</w:t>
            </w:r>
            <w:r w:rsidR="00CD597A">
              <w:rPr>
                <w:rFonts w:ascii="Pragmatica Book" w:hAnsi="Pragmatica Book" w:cs="Calibri"/>
                <w:color w:val="000000" w:themeColor="text1"/>
              </w:rPr>
              <w:t>, Ec-17, Ec-20</w:t>
            </w:r>
            <w:r w:rsidRPr="003C2D7E">
              <w:rPr>
                <w:rFonts w:ascii="Pragmatica Book" w:hAnsi="Pragmatica Book" w:cs="Calibri"/>
                <w:color w:val="000000" w:themeColor="text1"/>
              </w:rPr>
              <w:t>)</w:t>
            </w:r>
          </w:p>
        </w:tc>
        <w:tc>
          <w:tcPr>
            <w:tcW w:w="2809" w:type="dxa"/>
          </w:tcPr>
          <w:p w14:paraId="4F40B8EF" w14:textId="77777777" w:rsidR="003C2D7E" w:rsidRPr="003C2D7E" w:rsidRDefault="003C2D7E" w:rsidP="003C2D7E">
            <w:pPr>
              <w:ind w:left="270"/>
              <w:contextualSpacing/>
              <w:rPr>
                <w:rFonts w:ascii="Pragmatica Book" w:hAnsi="Pragmatica Book"/>
              </w:rPr>
            </w:pPr>
          </w:p>
        </w:tc>
      </w:tr>
      <w:tr w:rsidR="003C2D7E" w:rsidRPr="003C2D7E" w14:paraId="76F637F6" w14:textId="77777777" w:rsidTr="003C2D7E">
        <w:tc>
          <w:tcPr>
            <w:tcW w:w="10165" w:type="dxa"/>
          </w:tcPr>
          <w:p w14:paraId="7E064D72" w14:textId="77777777" w:rsidR="003C2D7E" w:rsidRPr="003C2D7E" w:rsidRDefault="003C2D7E" w:rsidP="004E28B6">
            <w:pPr>
              <w:numPr>
                <w:ilvl w:val="0"/>
                <w:numId w:val="30"/>
              </w:numPr>
              <w:ind w:left="270" w:hanging="290"/>
              <w:contextualSpacing/>
              <w:rPr>
                <w:rFonts w:ascii="Pragmatica Book" w:hAnsi="Pragmatica Book" w:cs="Calibri"/>
                <w:color w:val="000000" w:themeColor="text1"/>
              </w:rPr>
            </w:pPr>
            <w:r w:rsidRPr="003C2D7E">
              <w:rPr>
                <w:rFonts w:ascii="Pragmatica Book" w:hAnsi="Pragmatica Book"/>
                <w:color w:val="000000" w:themeColor="text1"/>
              </w:rPr>
              <w:t>Address and prevent potential physical, economic, and cultural displacement of existing businesses that may result from redevelopment and market pressure (MPP-Ec-12)</w:t>
            </w:r>
          </w:p>
        </w:tc>
        <w:tc>
          <w:tcPr>
            <w:tcW w:w="2809" w:type="dxa"/>
          </w:tcPr>
          <w:p w14:paraId="52D60121" w14:textId="77777777" w:rsidR="003C2D7E" w:rsidRPr="003C2D7E" w:rsidRDefault="003C2D7E" w:rsidP="003C2D7E">
            <w:pPr>
              <w:ind w:left="270"/>
              <w:contextualSpacing/>
              <w:rPr>
                <w:rFonts w:ascii="Pragmatica Book" w:hAnsi="Pragmatica Book"/>
              </w:rPr>
            </w:pPr>
          </w:p>
        </w:tc>
      </w:tr>
    </w:tbl>
    <w:p w14:paraId="5ECDC490" w14:textId="77777777" w:rsidR="003C2D7E" w:rsidRPr="003C2D7E" w:rsidRDefault="003C2D7E" w:rsidP="003C2D7E">
      <w:pPr>
        <w:rPr>
          <w:rFonts w:ascii="Pragmatica Book" w:hAnsi="Pragmatica Book"/>
        </w:rPr>
      </w:pPr>
    </w:p>
    <w:p w14:paraId="16FAAD3E" w14:textId="72C2DD57" w:rsidR="003C2D7E" w:rsidRDefault="003C2D7E" w:rsidP="003C2D7E">
      <w:pPr>
        <w:rPr>
          <w:b/>
          <w:bCs/>
        </w:rPr>
      </w:pPr>
      <w:r w:rsidRPr="003C2D7E">
        <w:rPr>
          <w:rFonts w:ascii="Pragmatica Book" w:hAnsi="Pragmatica Book"/>
        </w:rPr>
        <w:t>Additional comments on Economy policies [optional]:</w:t>
      </w:r>
      <w:r w:rsidRPr="003C2D7E">
        <w:rPr>
          <w:b/>
          <w:bCs/>
        </w:rPr>
        <w:t xml:space="preserve"> </w:t>
      </w:r>
      <w:r w:rsidR="0056386A">
        <w:rPr>
          <w:b/>
          <w:bCs/>
        </w:rPr>
        <w:t>_____________________________________________________________________</w:t>
      </w:r>
    </w:p>
    <w:p w14:paraId="38B23609" w14:textId="27CFD29C" w:rsidR="00F22E65" w:rsidRDefault="00F22E65" w:rsidP="003C2D7E">
      <w:pPr>
        <w:rPr>
          <w:b/>
          <w:bCs/>
        </w:rPr>
      </w:pPr>
    </w:p>
    <w:p w14:paraId="6ACF6E41" w14:textId="77777777" w:rsidR="00F22E65" w:rsidRPr="003C2D7E" w:rsidRDefault="00F22E65" w:rsidP="003C2D7E">
      <w:pPr>
        <w:rPr>
          <w:sz w:val="21"/>
          <w:szCs w:val="21"/>
        </w:rPr>
      </w:pPr>
    </w:p>
    <w:p w14:paraId="29D4F0B4" w14:textId="77777777" w:rsidR="003C2D7E" w:rsidRPr="003C2D7E" w:rsidRDefault="003C2D7E" w:rsidP="003C2D7E">
      <w:pPr>
        <w:shd w:val="clear" w:color="auto" w:fill="F03C7C"/>
        <w:spacing w:after="0"/>
        <w:rPr>
          <w:rFonts w:ascii="Pragmatica Book" w:eastAsiaTheme="majorEastAsia" w:hAnsi="Pragmatica Book" w:cstheme="majorBidi"/>
          <w:b/>
          <w:bCs/>
          <w:color w:val="FFFFFF" w:themeColor="background1"/>
          <w:sz w:val="32"/>
          <w:szCs w:val="32"/>
        </w:rPr>
      </w:pPr>
      <w:r w:rsidRPr="003C2D7E">
        <w:rPr>
          <w:rFonts w:ascii="Pragmatica Book" w:eastAsiaTheme="majorEastAsia" w:hAnsi="Pragmatica Book" w:cstheme="majorBidi"/>
          <w:b/>
          <w:bCs/>
          <w:color w:val="FFFFFF" w:themeColor="background1"/>
          <w:sz w:val="32"/>
          <w:szCs w:val="32"/>
        </w:rPr>
        <w:t xml:space="preserve"> Transportation</w:t>
      </w:r>
    </w:p>
    <w:p w14:paraId="6922E050" w14:textId="77777777" w:rsidR="003C2D7E" w:rsidRPr="003C2D7E" w:rsidRDefault="003C2D7E" w:rsidP="003C2D7E">
      <w:pPr>
        <w:shd w:val="clear" w:color="auto" w:fill="FFFFFF" w:themeFill="background1"/>
        <w:rPr>
          <w:rFonts w:ascii="Pragmatica Book" w:hAnsi="Pragmatica Book" w:cstheme="minorHAnsi"/>
        </w:rPr>
      </w:pPr>
      <w:r w:rsidRPr="003C2D7E">
        <w:rPr>
          <w:rFonts w:ascii="Pragmatica Book" w:hAnsi="Pragmatica Book" w:cstheme="minorHAnsi"/>
        </w:rPr>
        <w:t xml:space="preserve">The policies support a </w:t>
      </w:r>
      <w:r w:rsidRPr="003C2D7E">
        <w:rPr>
          <w:rFonts w:ascii="Pragmatica Book" w:hAnsi="Pragmatica Book" w:cstheme="minorHAnsi"/>
          <w:b/>
          <w:bCs/>
        </w:rPr>
        <w:t>sustainable, equitable, affordable, safe, and efficient multimodal transportation</w:t>
      </w:r>
      <w:r w:rsidRPr="003C2D7E">
        <w:rPr>
          <w:rFonts w:ascii="Pragmatica Book" w:hAnsi="Pragmatica Book" w:cstheme="minorHAnsi"/>
        </w:rPr>
        <w:t xml:space="preserve"> system, with specific emphasis on an </w:t>
      </w:r>
      <w:r w:rsidRPr="003C2D7E">
        <w:rPr>
          <w:rFonts w:ascii="Pragmatica Book" w:hAnsi="Pragmatica Book" w:cstheme="minorHAnsi"/>
          <w:b/>
          <w:bCs/>
        </w:rPr>
        <w:t>integrated regional transit network</w:t>
      </w:r>
      <w:r w:rsidRPr="003C2D7E">
        <w:rPr>
          <w:rFonts w:ascii="Pragmatica Book" w:hAnsi="Pragmatica Book" w:cstheme="minorHAnsi"/>
        </w:rPr>
        <w:t xml:space="preserve"> that supports the </w:t>
      </w:r>
      <w:r w:rsidRPr="003C2D7E">
        <w:rPr>
          <w:rFonts w:ascii="Pragmatica Book" w:hAnsi="Pragmatica Book" w:cstheme="minorHAnsi"/>
          <w:b/>
          <w:bCs/>
        </w:rPr>
        <w:t xml:space="preserve">Regional Growth Strategy </w:t>
      </w:r>
      <w:r w:rsidRPr="003C2D7E">
        <w:rPr>
          <w:rFonts w:ascii="Pragmatica Book" w:hAnsi="Pragmatica Book" w:cstheme="minorHAnsi"/>
        </w:rPr>
        <w:t xml:space="preserve">and promotes vitality of the </w:t>
      </w:r>
      <w:r w:rsidRPr="003C2D7E">
        <w:rPr>
          <w:rFonts w:ascii="Pragmatica Book" w:hAnsi="Pragmatica Book" w:cstheme="minorHAnsi"/>
          <w:b/>
          <w:bCs/>
        </w:rPr>
        <w:t>economy, environment, and health</w:t>
      </w:r>
    </w:p>
    <w:p w14:paraId="7A043C5E" w14:textId="7DA420EF" w:rsidR="003C2D7E" w:rsidRPr="003C2D7E" w:rsidRDefault="00FD3459" w:rsidP="003C2D7E">
      <w:pPr>
        <w:shd w:val="clear" w:color="auto" w:fill="FFFFFF" w:themeFill="background1"/>
        <w:rPr>
          <w:rFonts w:ascii="Pragmatica Book" w:hAnsi="Pragmatica Book" w:cstheme="minorHAnsi"/>
        </w:rPr>
      </w:pPr>
      <w:r>
        <w:rPr>
          <w:rFonts w:ascii="Pragmatica Book" w:hAnsi="Pragmatica Book" w:cstheme="minorHAnsi"/>
        </w:rPr>
        <w:t xml:space="preserve">Countywide Planning </w:t>
      </w:r>
      <w:r w:rsidR="003C2D7E" w:rsidRPr="003C2D7E">
        <w:rPr>
          <w:rFonts w:ascii="Pragmatica Book" w:hAnsi="Pragmatica Book" w:cstheme="minorHAnsi"/>
        </w:rPr>
        <w:t>Policies should:</w:t>
      </w:r>
    </w:p>
    <w:tbl>
      <w:tblPr>
        <w:tblStyle w:val="TableGrid"/>
        <w:tblW w:w="12974" w:type="dxa"/>
        <w:tblLook w:val="04A0" w:firstRow="1" w:lastRow="0" w:firstColumn="1" w:lastColumn="0" w:noHBand="0" w:noVBand="1"/>
      </w:tblPr>
      <w:tblGrid>
        <w:gridCol w:w="10165"/>
        <w:gridCol w:w="2809"/>
      </w:tblGrid>
      <w:tr w:rsidR="003C2D7E" w:rsidRPr="003C2D7E" w14:paraId="085184CA" w14:textId="77777777" w:rsidTr="003C2D7E">
        <w:tc>
          <w:tcPr>
            <w:tcW w:w="10165" w:type="dxa"/>
          </w:tcPr>
          <w:p w14:paraId="0F8CE427" w14:textId="77777777" w:rsidR="003C2D7E" w:rsidRPr="003C2D7E" w:rsidRDefault="003C2D7E" w:rsidP="003C2D7E">
            <w:pPr>
              <w:rPr>
                <w:rFonts w:ascii="Pragmatica Book" w:hAnsi="Pragmatica Book" w:cstheme="minorHAnsi"/>
                <w:b/>
                <w:bCs/>
                <w:color w:val="FF0066"/>
              </w:rPr>
            </w:pPr>
            <w:r w:rsidRPr="003C2D7E">
              <w:rPr>
                <w:rFonts w:ascii="Pragmatica Book" w:hAnsi="Pragmatica Book" w:cstheme="minorHAnsi"/>
                <w:b/>
                <w:bCs/>
                <w:color w:val="FF0066"/>
              </w:rPr>
              <w:t>Implement the Regional Transportation Plan and the Regional Growth Strategy</w:t>
            </w:r>
          </w:p>
        </w:tc>
        <w:tc>
          <w:tcPr>
            <w:tcW w:w="2809" w:type="dxa"/>
          </w:tcPr>
          <w:p w14:paraId="2B196557" w14:textId="77777777" w:rsidR="003C2D7E" w:rsidRPr="003C2D7E" w:rsidRDefault="003C2D7E" w:rsidP="003C2D7E">
            <w:pPr>
              <w:rPr>
                <w:rFonts w:ascii="Pragmatica Book" w:hAnsi="Pragmatica Book" w:cstheme="minorHAnsi"/>
                <w:b/>
                <w:bCs/>
                <w:color w:val="000000"/>
              </w:rPr>
            </w:pPr>
            <w:r w:rsidRPr="003C2D7E">
              <w:rPr>
                <w:rFonts w:ascii="Pragmatica Book" w:hAnsi="Pragmatica Book" w:cs="Calibri"/>
                <w:b/>
                <w:bCs/>
                <w:color w:val="000000"/>
              </w:rPr>
              <w:t>Page/Policy Reference</w:t>
            </w:r>
          </w:p>
        </w:tc>
      </w:tr>
      <w:tr w:rsidR="003C2D7E" w:rsidRPr="003C2D7E" w14:paraId="3C66B773" w14:textId="77777777" w:rsidTr="003C2D7E">
        <w:tc>
          <w:tcPr>
            <w:tcW w:w="10165" w:type="dxa"/>
          </w:tcPr>
          <w:p w14:paraId="3A5FE61E" w14:textId="5DF8B18C" w:rsidR="003C2D7E" w:rsidRPr="003C2D7E" w:rsidRDefault="003C2D7E" w:rsidP="004E28B6">
            <w:pPr>
              <w:numPr>
                <w:ilvl w:val="0"/>
                <w:numId w:val="10"/>
              </w:numPr>
              <w:ind w:left="334"/>
              <w:contextualSpacing/>
              <w:rPr>
                <w:rFonts w:ascii="Pragmatica Book" w:hAnsi="Pragmatica Book" w:cstheme="minorHAnsi"/>
              </w:rPr>
            </w:pPr>
            <w:r w:rsidRPr="003C2D7E">
              <w:rPr>
                <w:rFonts w:ascii="Pragmatica Book" w:hAnsi="Pragmatica Book" w:cstheme="minorHAnsi"/>
              </w:rPr>
              <w:t>Focus system improvements to support existing and planned development as allocated by the Regional Growth Strategy (MPP-RC-7-9, T-7-8, T-15)</w:t>
            </w:r>
          </w:p>
        </w:tc>
        <w:tc>
          <w:tcPr>
            <w:tcW w:w="2809" w:type="dxa"/>
          </w:tcPr>
          <w:p w14:paraId="0C0BD13D" w14:textId="77777777" w:rsidR="003C2D7E" w:rsidRPr="003C2D7E" w:rsidRDefault="003C2D7E" w:rsidP="003C2D7E">
            <w:pPr>
              <w:rPr>
                <w:rFonts w:ascii="Pragmatica Book" w:hAnsi="Pragmatica Book" w:cstheme="minorHAnsi"/>
              </w:rPr>
            </w:pPr>
          </w:p>
        </w:tc>
      </w:tr>
      <w:tr w:rsidR="00ED6227" w:rsidRPr="003C2D7E" w14:paraId="66457C9B" w14:textId="77777777" w:rsidTr="003C2D7E">
        <w:tc>
          <w:tcPr>
            <w:tcW w:w="10165" w:type="dxa"/>
          </w:tcPr>
          <w:p w14:paraId="2C09D9C0" w14:textId="65C5F3ED" w:rsidR="00ED6227" w:rsidRPr="003C2D7E" w:rsidRDefault="00ED6227" w:rsidP="004E28B6">
            <w:pPr>
              <w:numPr>
                <w:ilvl w:val="0"/>
                <w:numId w:val="149"/>
              </w:numPr>
              <w:ind w:left="340"/>
              <w:contextualSpacing/>
              <w:rPr>
                <w:rFonts w:ascii="Pragmatica Book" w:hAnsi="Pragmatica Book" w:cstheme="minorHAnsi"/>
              </w:rPr>
            </w:pPr>
            <w:r w:rsidRPr="00ED6227">
              <w:rPr>
                <w:rFonts w:ascii="Pragmatica Book" w:hAnsi="Pragmatica Book" w:cstheme="minorHAnsi"/>
              </w:rPr>
              <w:t>Prioritize multimodal investments in centers and high-capacity</w:t>
            </w:r>
            <w:r w:rsidR="00AB7E19">
              <w:rPr>
                <w:rFonts w:ascii="Pragmatica Book" w:hAnsi="Pragmatica Book" w:cstheme="minorHAnsi"/>
              </w:rPr>
              <w:t xml:space="preserve"> transit</w:t>
            </w:r>
            <w:r w:rsidRPr="00ED6227">
              <w:rPr>
                <w:rFonts w:ascii="Pragmatica Book" w:hAnsi="Pragmatica Book" w:cstheme="minorHAnsi"/>
              </w:rPr>
              <w:t xml:space="preserve"> station areas (MPP-RC-7-10, T-12-13, T-19)</w:t>
            </w:r>
          </w:p>
        </w:tc>
        <w:tc>
          <w:tcPr>
            <w:tcW w:w="2809" w:type="dxa"/>
          </w:tcPr>
          <w:p w14:paraId="10F37112" w14:textId="77777777" w:rsidR="00ED6227" w:rsidRPr="003C2D7E" w:rsidRDefault="00ED6227" w:rsidP="003C2D7E">
            <w:pPr>
              <w:rPr>
                <w:rFonts w:ascii="Pragmatica Book" w:hAnsi="Pragmatica Book" w:cstheme="minorHAnsi"/>
              </w:rPr>
            </w:pPr>
          </w:p>
        </w:tc>
      </w:tr>
      <w:tr w:rsidR="003C2D7E" w:rsidRPr="003C2D7E" w14:paraId="3FB04719" w14:textId="77777777" w:rsidTr="003C2D7E">
        <w:tc>
          <w:tcPr>
            <w:tcW w:w="10165" w:type="dxa"/>
          </w:tcPr>
          <w:p w14:paraId="4B9889A6" w14:textId="762BA815" w:rsidR="003C2D7E" w:rsidRPr="003C2D7E" w:rsidRDefault="003C2D7E" w:rsidP="004E28B6">
            <w:pPr>
              <w:numPr>
                <w:ilvl w:val="0"/>
                <w:numId w:val="10"/>
              </w:numPr>
              <w:ind w:left="334"/>
              <w:contextualSpacing/>
              <w:rPr>
                <w:rFonts w:ascii="Pragmatica Book" w:hAnsi="Pragmatica Book" w:cstheme="minorHAnsi"/>
              </w:rPr>
            </w:pPr>
            <w:r w:rsidRPr="003C2D7E">
              <w:rPr>
                <w:rFonts w:ascii="Pragmatica Book" w:hAnsi="Pragmatica Book" w:cstheme="minorHAnsi"/>
              </w:rPr>
              <w:t>Include provisions that recognize goal of developing an integrated, multimodal transportation system, considering mobility and access needs both within and beyond the borders of individual jurisdictions (MPP-T-7, T-11)</w:t>
            </w:r>
          </w:p>
        </w:tc>
        <w:tc>
          <w:tcPr>
            <w:tcW w:w="2809" w:type="dxa"/>
          </w:tcPr>
          <w:p w14:paraId="35E57B19" w14:textId="77777777" w:rsidR="003C2D7E" w:rsidRPr="003C2D7E" w:rsidRDefault="003C2D7E" w:rsidP="003C2D7E">
            <w:pPr>
              <w:rPr>
                <w:rFonts w:ascii="Pragmatica Book" w:hAnsi="Pragmatica Book" w:cstheme="minorHAnsi"/>
              </w:rPr>
            </w:pPr>
          </w:p>
        </w:tc>
      </w:tr>
      <w:tr w:rsidR="003C2D7E" w:rsidRPr="003C2D7E" w14:paraId="000B90FC" w14:textId="77777777" w:rsidTr="003C2D7E">
        <w:tc>
          <w:tcPr>
            <w:tcW w:w="10165" w:type="dxa"/>
          </w:tcPr>
          <w:p w14:paraId="68A45BD4"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Provide guidance for maintenance and preservation of existing transportation assets and infrastructure to provide safe, efficient, and reliable movement of people and goods (MPP-T-1-2, T-4, T-26)</w:t>
            </w:r>
          </w:p>
        </w:tc>
        <w:tc>
          <w:tcPr>
            <w:tcW w:w="2809" w:type="dxa"/>
          </w:tcPr>
          <w:p w14:paraId="0463B461" w14:textId="77777777" w:rsidR="003C2D7E" w:rsidRPr="003C2D7E" w:rsidRDefault="003C2D7E" w:rsidP="003C2D7E">
            <w:pPr>
              <w:rPr>
                <w:rFonts w:ascii="Pragmatica Book" w:hAnsi="Pragmatica Book" w:cstheme="minorHAnsi"/>
              </w:rPr>
            </w:pPr>
          </w:p>
        </w:tc>
      </w:tr>
      <w:tr w:rsidR="003C2D7E" w:rsidRPr="003C2D7E" w14:paraId="42319A3B" w14:textId="77777777" w:rsidTr="003C2D7E">
        <w:tc>
          <w:tcPr>
            <w:tcW w:w="10165" w:type="dxa"/>
          </w:tcPr>
          <w:p w14:paraId="56C5B94F"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lastRenderedPageBreak/>
              <w:t>Provide direction for improved transportation system management, preservation, and demand management programs and strategies (MPP-T-2-3, T-12-13, T-15)</w:t>
            </w:r>
          </w:p>
        </w:tc>
        <w:tc>
          <w:tcPr>
            <w:tcW w:w="2809" w:type="dxa"/>
          </w:tcPr>
          <w:p w14:paraId="7A62FA84" w14:textId="77777777" w:rsidR="003C2D7E" w:rsidRPr="003C2D7E" w:rsidRDefault="003C2D7E" w:rsidP="003C2D7E">
            <w:pPr>
              <w:rPr>
                <w:rFonts w:ascii="Pragmatica Book" w:hAnsi="Pragmatica Book" w:cstheme="minorHAnsi"/>
              </w:rPr>
            </w:pPr>
          </w:p>
        </w:tc>
      </w:tr>
      <w:tr w:rsidR="003C2D7E" w:rsidRPr="003C2D7E" w14:paraId="53D8CE95" w14:textId="77777777" w:rsidTr="003C2D7E">
        <w:tc>
          <w:tcPr>
            <w:tcW w:w="10165" w:type="dxa"/>
          </w:tcPr>
          <w:p w14:paraId="03F6A214"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Provide direction for alternatives to driving alone through policies, programs, priorities, and investments (MPP-T-12-13)</w:t>
            </w:r>
          </w:p>
        </w:tc>
        <w:tc>
          <w:tcPr>
            <w:tcW w:w="2809" w:type="dxa"/>
          </w:tcPr>
          <w:p w14:paraId="27B4882C" w14:textId="77777777" w:rsidR="003C2D7E" w:rsidRPr="003C2D7E" w:rsidRDefault="003C2D7E" w:rsidP="003C2D7E">
            <w:pPr>
              <w:rPr>
                <w:rFonts w:ascii="Pragmatica Book" w:hAnsi="Pragmatica Book" w:cstheme="minorHAnsi"/>
              </w:rPr>
            </w:pPr>
          </w:p>
        </w:tc>
      </w:tr>
      <w:tr w:rsidR="003C2D7E" w:rsidRPr="003C2D7E" w14:paraId="61C8564E" w14:textId="77777777" w:rsidTr="003C2D7E">
        <w:tc>
          <w:tcPr>
            <w:tcW w:w="10165" w:type="dxa"/>
          </w:tcPr>
          <w:p w14:paraId="3F7A18B9"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Provide guidance for improving street patterns and facilities for walking, biking, and transit use (MPP-T-16-17)</w:t>
            </w:r>
          </w:p>
        </w:tc>
        <w:tc>
          <w:tcPr>
            <w:tcW w:w="2809" w:type="dxa"/>
          </w:tcPr>
          <w:p w14:paraId="4A134EF1" w14:textId="77777777" w:rsidR="003C2D7E" w:rsidRPr="003C2D7E" w:rsidRDefault="003C2D7E" w:rsidP="003C2D7E">
            <w:pPr>
              <w:rPr>
                <w:rFonts w:ascii="Pragmatica Book" w:hAnsi="Pragmatica Book" w:cstheme="minorHAnsi"/>
              </w:rPr>
            </w:pPr>
          </w:p>
        </w:tc>
      </w:tr>
      <w:tr w:rsidR="003C2D7E" w:rsidRPr="003C2D7E" w14:paraId="3D7226AF" w14:textId="77777777" w:rsidTr="003C2D7E">
        <w:tc>
          <w:tcPr>
            <w:tcW w:w="10165" w:type="dxa"/>
          </w:tcPr>
          <w:p w14:paraId="5DA3D79C"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Provide guidance for identifying stable and predictable funding sources for maintaining and preserving existing transportation facilities and services (MPP-RC-11-12, T-6)</w:t>
            </w:r>
          </w:p>
        </w:tc>
        <w:tc>
          <w:tcPr>
            <w:tcW w:w="2809" w:type="dxa"/>
          </w:tcPr>
          <w:p w14:paraId="71935D60" w14:textId="77777777" w:rsidR="003C2D7E" w:rsidRPr="003C2D7E" w:rsidRDefault="003C2D7E" w:rsidP="003C2D7E">
            <w:pPr>
              <w:rPr>
                <w:rFonts w:ascii="Pragmatica Book" w:hAnsi="Pragmatica Book" w:cstheme="minorHAnsi"/>
              </w:rPr>
            </w:pPr>
          </w:p>
        </w:tc>
      </w:tr>
      <w:tr w:rsidR="003C2D7E" w:rsidRPr="003C2D7E" w14:paraId="01239349" w14:textId="77777777" w:rsidTr="003C2D7E">
        <w:tc>
          <w:tcPr>
            <w:tcW w:w="10165" w:type="dxa"/>
          </w:tcPr>
          <w:p w14:paraId="5F42D653" w14:textId="77777777" w:rsidR="003C2D7E" w:rsidRPr="003C2D7E" w:rsidRDefault="003C2D7E" w:rsidP="004E28B6">
            <w:pPr>
              <w:numPr>
                <w:ilvl w:val="0"/>
                <w:numId w:val="12"/>
              </w:numPr>
              <w:ind w:left="334"/>
              <w:contextualSpacing/>
              <w:rPr>
                <w:rFonts w:ascii="Pragmatica Book" w:hAnsi="Pragmatica Book" w:cstheme="minorHAnsi"/>
              </w:rPr>
            </w:pPr>
            <w:r w:rsidRPr="003C2D7E">
              <w:rPr>
                <w:rFonts w:ascii="Pragmatica Book" w:hAnsi="Pragmatica Book" w:cstheme="minorHAnsi"/>
              </w:rPr>
              <w:t>Provide guidance for pursuit of alternative transportation financing methods, such as user fees, tools, and other pricing mechanisms (MPP-T-6)</w:t>
            </w:r>
          </w:p>
        </w:tc>
        <w:tc>
          <w:tcPr>
            <w:tcW w:w="2809" w:type="dxa"/>
          </w:tcPr>
          <w:p w14:paraId="22250452" w14:textId="77777777" w:rsidR="003C2D7E" w:rsidRPr="003C2D7E" w:rsidRDefault="003C2D7E" w:rsidP="003C2D7E">
            <w:pPr>
              <w:rPr>
                <w:rFonts w:ascii="Pragmatica Book" w:hAnsi="Pragmatica Book" w:cstheme="minorHAnsi"/>
              </w:rPr>
            </w:pPr>
          </w:p>
        </w:tc>
      </w:tr>
      <w:tr w:rsidR="003C2D7E" w:rsidRPr="003C2D7E" w14:paraId="70BDD972" w14:textId="77777777" w:rsidTr="003C2D7E">
        <w:tc>
          <w:tcPr>
            <w:tcW w:w="10165" w:type="dxa"/>
          </w:tcPr>
          <w:p w14:paraId="4CD614A9" w14:textId="77777777" w:rsidR="003C2D7E" w:rsidRPr="003C2D7E" w:rsidRDefault="003C2D7E" w:rsidP="004E28B6">
            <w:pPr>
              <w:numPr>
                <w:ilvl w:val="0"/>
                <w:numId w:val="31"/>
              </w:numPr>
              <w:ind w:left="336"/>
              <w:contextualSpacing/>
              <w:rPr>
                <w:rFonts w:ascii="Pragmatica Book" w:hAnsi="Pragmatica Book" w:cstheme="minorHAnsi"/>
              </w:rPr>
            </w:pPr>
            <w:r w:rsidRPr="003C2D7E">
              <w:rPr>
                <w:rFonts w:ascii="Pragmatica Book" w:hAnsi="Pragmatica Book" w:cstheme="minorHAnsi"/>
              </w:rPr>
              <w:t>Support strategies and actions to prepare for changes in transportation technologies and mobility patterns (MPP-T-33-34)</w:t>
            </w:r>
          </w:p>
        </w:tc>
        <w:tc>
          <w:tcPr>
            <w:tcW w:w="2809" w:type="dxa"/>
          </w:tcPr>
          <w:p w14:paraId="4BE379A0" w14:textId="77777777" w:rsidR="003C2D7E" w:rsidRPr="003C2D7E" w:rsidRDefault="003C2D7E" w:rsidP="003C2D7E">
            <w:pPr>
              <w:rPr>
                <w:rFonts w:ascii="Pragmatica Book" w:hAnsi="Pragmatica Book" w:cstheme="minorHAnsi"/>
              </w:rPr>
            </w:pPr>
          </w:p>
        </w:tc>
      </w:tr>
      <w:tr w:rsidR="003C2D7E" w:rsidRPr="003C2D7E" w14:paraId="5C12CCC6" w14:textId="77777777" w:rsidTr="003C2D7E">
        <w:tc>
          <w:tcPr>
            <w:tcW w:w="10165" w:type="dxa"/>
          </w:tcPr>
          <w:p w14:paraId="3E4BE0F3" w14:textId="77777777" w:rsidR="003C2D7E" w:rsidRPr="003C2D7E" w:rsidRDefault="003C2D7E" w:rsidP="003C2D7E">
            <w:pPr>
              <w:rPr>
                <w:rFonts w:ascii="Pragmatica Book" w:hAnsi="Pragmatica Book" w:cstheme="minorHAnsi"/>
                <w:b/>
                <w:bCs/>
                <w:color w:val="FF0066"/>
              </w:rPr>
            </w:pPr>
            <w:r w:rsidRPr="003C2D7E">
              <w:rPr>
                <w:rFonts w:ascii="Pragmatica Book" w:hAnsi="Pragmatica Book" w:cstheme="minorHAnsi"/>
                <w:b/>
                <w:bCs/>
                <w:color w:val="FF0066"/>
              </w:rPr>
              <w:t>Support people and communities</w:t>
            </w:r>
          </w:p>
        </w:tc>
        <w:tc>
          <w:tcPr>
            <w:tcW w:w="2809" w:type="dxa"/>
          </w:tcPr>
          <w:p w14:paraId="0001B1E8" w14:textId="77777777" w:rsidR="003C2D7E" w:rsidRPr="003C2D7E" w:rsidRDefault="003C2D7E" w:rsidP="003C2D7E">
            <w:pPr>
              <w:rPr>
                <w:rFonts w:ascii="Pragmatica Book" w:hAnsi="Pragmatica Book" w:cstheme="minorHAnsi"/>
                <w:b/>
                <w:bCs/>
                <w:color w:val="000000"/>
              </w:rPr>
            </w:pPr>
            <w:r w:rsidRPr="003C2D7E">
              <w:rPr>
                <w:rFonts w:ascii="Pragmatica Book" w:hAnsi="Pragmatica Book" w:cs="Calibri"/>
                <w:b/>
                <w:bCs/>
                <w:color w:val="000000"/>
              </w:rPr>
              <w:t>Page/Policy Reference</w:t>
            </w:r>
          </w:p>
        </w:tc>
      </w:tr>
      <w:tr w:rsidR="003C2D7E" w:rsidRPr="003C2D7E" w14:paraId="7321F128" w14:textId="77777777" w:rsidTr="003C2D7E">
        <w:tc>
          <w:tcPr>
            <w:tcW w:w="10165" w:type="dxa"/>
          </w:tcPr>
          <w:p w14:paraId="5846AA50" w14:textId="77777777" w:rsidR="003C2D7E" w:rsidRPr="003C2D7E" w:rsidRDefault="003C2D7E" w:rsidP="004E28B6">
            <w:pPr>
              <w:numPr>
                <w:ilvl w:val="0"/>
                <w:numId w:val="32"/>
              </w:numPr>
              <w:ind w:left="336"/>
              <w:contextualSpacing/>
              <w:rPr>
                <w:rFonts w:ascii="Pragmatica Book" w:hAnsi="Pragmatica Book" w:cstheme="minorHAnsi"/>
              </w:rPr>
            </w:pPr>
            <w:r w:rsidRPr="003C2D7E">
              <w:rPr>
                <w:rFonts w:ascii="Pragmatica Book" w:hAnsi="Pragmatica Book" w:cstheme="minorHAnsi"/>
              </w:rPr>
              <w:t>Identify racial and social equity as a core objective when planning and implementing transportation improvements, programs, and services (MPP-T-9)</w:t>
            </w:r>
            <w:r w:rsidRPr="003C2D7E">
              <w:rPr>
                <w:rFonts w:ascii="Pragmatica Book" w:hAnsi="Pragmatica Book" w:cs="Calibri"/>
                <w:color w:val="000000"/>
              </w:rPr>
              <w:t xml:space="preserve"> </w:t>
            </w:r>
          </w:p>
        </w:tc>
        <w:tc>
          <w:tcPr>
            <w:tcW w:w="2809" w:type="dxa"/>
          </w:tcPr>
          <w:p w14:paraId="2A00935C" w14:textId="77777777" w:rsidR="003C2D7E" w:rsidRPr="003C2D7E" w:rsidRDefault="003C2D7E" w:rsidP="003C2D7E">
            <w:pPr>
              <w:rPr>
                <w:rFonts w:ascii="Pragmatica Book" w:hAnsi="Pragmatica Book" w:cstheme="minorHAnsi"/>
              </w:rPr>
            </w:pPr>
          </w:p>
        </w:tc>
      </w:tr>
      <w:tr w:rsidR="003C2D7E" w:rsidRPr="003C2D7E" w14:paraId="763AB2ED" w14:textId="77777777" w:rsidTr="003C2D7E">
        <w:tc>
          <w:tcPr>
            <w:tcW w:w="10165" w:type="dxa"/>
          </w:tcPr>
          <w:p w14:paraId="782D8955"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Design transportation projects and other infrastructure to achieve community development objectives and improve communities (MPP-DP-12)</w:t>
            </w:r>
          </w:p>
        </w:tc>
        <w:tc>
          <w:tcPr>
            <w:tcW w:w="2809" w:type="dxa"/>
          </w:tcPr>
          <w:p w14:paraId="05FA8130" w14:textId="77777777" w:rsidR="003C2D7E" w:rsidRPr="003C2D7E" w:rsidRDefault="003C2D7E" w:rsidP="003C2D7E">
            <w:pPr>
              <w:rPr>
                <w:rFonts w:ascii="Pragmatica Book" w:hAnsi="Pragmatica Book" w:cstheme="minorHAnsi"/>
              </w:rPr>
            </w:pPr>
          </w:p>
        </w:tc>
      </w:tr>
      <w:tr w:rsidR="003C2D7E" w:rsidRPr="003C2D7E" w14:paraId="4516EC5C" w14:textId="77777777" w:rsidTr="003C2D7E">
        <w:tc>
          <w:tcPr>
            <w:tcW w:w="10165" w:type="dxa"/>
          </w:tcPr>
          <w:p w14:paraId="44EF198B" w14:textId="77777777" w:rsidR="003C2D7E" w:rsidRPr="003C2D7E" w:rsidRDefault="003C2D7E" w:rsidP="004E28B6">
            <w:pPr>
              <w:numPr>
                <w:ilvl w:val="0"/>
                <w:numId w:val="12"/>
              </w:numPr>
              <w:ind w:left="334"/>
              <w:contextualSpacing/>
              <w:rPr>
                <w:rFonts w:ascii="Pragmatica Book" w:hAnsi="Pragmatica Book" w:cstheme="minorHAnsi"/>
              </w:rPr>
            </w:pPr>
            <w:r w:rsidRPr="003C2D7E">
              <w:rPr>
                <w:rFonts w:ascii="Pragmatica Book" w:hAnsi="Pragmatica Book" w:cstheme="minorHAnsi"/>
              </w:rPr>
              <w:t>Ensure mobility choices for people with special needs (MPP-T-10)</w:t>
            </w:r>
          </w:p>
        </w:tc>
        <w:tc>
          <w:tcPr>
            <w:tcW w:w="2809" w:type="dxa"/>
          </w:tcPr>
          <w:p w14:paraId="23B3D59F" w14:textId="77777777" w:rsidR="003C2D7E" w:rsidRPr="003C2D7E" w:rsidRDefault="003C2D7E" w:rsidP="003C2D7E">
            <w:pPr>
              <w:rPr>
                <w:rFonts w:ascii="Pragmatica Book" w:hAnsi="Pragmatica Book" w:cstheme="minorHAnsi"/>
              </w:rPr>
            </w:pPr>
          </w:p>
        </w:tc>
      </w:tr>
      <w:tr w:rsidR="00ED6227" w:rsidRPr="003C2D7E" w14:paraId="17AB28C2" w14:textId="77777777" w:rsidTr="003C2D7E">
        <w:tc>
          <w:tcPr>
            <w:tcW w:w="10165" w:type="dxa"/>
          </w:tcPr>
          <w:p w14:paraId="41ED78CF" w14:textId="7A381CCD" w:rsidR="00ED6227" w:rsidRPr="003C2D7E" w:rsidRDefault="00ED6227" w:rsidP="004E28B6">
            <w:pPr>
              <w:numPr>
                <w:ilvl w:val="0"/>
                <w:numId w:val="12"/>
              </w:numPr>
              <w:ind w:left="334"/>
              <w:contextualSpacing/>
              <w:rPr>
                <w:rFonts w:ascii="Pragmatica Book" w:hAnsi="Pragmatica Book" w:cstheme="minorHAnsi"/>
              </w:rPr>
            </w:pPr>
            <w:r w:rsidRPr="00ED6227">
              <w:rPr>
                <w:rFonts w:ascii="Pragmatica Book" w:hAnsi="Pragmatica Book" w:cstheme="minorHAnsi"/>
              </w:rPr>
              <w:t xml:space="preserve">Provide guidance to develop a transportation system that promotes human health and improves the safety of the transportation system to achieve the state’s goal of zero deaths and serious injuries. (MPP-T-4-5)         </w:t>
            </w:r>
          </w:p>
        </w:tc>
        <w:tc>
          <w:tcPr>
            <w:tcW w:w="2809" w:type="dxa"/>
          </w:tcPr>
          <w:p w14:paraId="4E40668E" w14:textId="77777777" w:rsidR="00ED6227" w:rsidRPr="003C2D7E" w:rsidRDefault="00ED6227" w:rsidP="003C2D7E">
            <w:pPr>
              <w:rPr>
                <w:rFonts w:ascii="Pragmatica Book" w:hAnsi="Pragmatica Book" w:cstheme="minorHAnsi"/>
              </w:rPr>
            </w:pPr>
          </w:p>
        </w:tc>
      </w:tr>
      <w:tr w:rsidR="003C2D7E" w:rsidRPr="003C2D7E" w14:paraId="10BBA7F2" w14:textId="77777777" w:rsidTr="003C2D7E">
        <w:tc>
          <w:tcPr>
            <w:tcW w:w="10165" w:type="dxa"/>
          </w:tcPr>
          <w:p w14:paraId="1B7656B9" w14:textId="77777777" w:rsidR="003C2D7E" w:rsidRPr="003C2D7E" w:rsidRDefault="003C2D7E" w:rsidP="003C2D7E">
            <w:pPr>
              <w:rPr>
                <w:rFonts w:ascii="Pragmatica Book" w:hAnsi="Pragmatica Book" w:cstheme="minorHAnsi"/>
                <w:b/>
                <w:bCs/>
                <w:color w:val="FF0066"/>
              </w:rPr>
            </w:pPr>
            <w:r w:rsidRPr="003C2D7E">
              <w:rPr>
                <w:rFonts w:ascii="Pragmatica Book" w:hAnsi="Pragmatica Book" w:cstheme="minorHAnsi"/>
                <w:b/>
                <w:bCs/>
                <w:color w:val="FF0066"/>
              </w:rPr>
              <w:t>Support the economy and the movement of people and goods</w:t>
            </w:r>
          </w:p>
        </w:tc>
        <w:tc>
          <w:tcPr>
            <w:tcW w:w="2809" w:type="dxa"/>
          </w:tcPr>
          <w:p w14:paraId="25E9ADC2" w14:textId="77777777" w:rsidR="003C2D7E" w:rsidRPr="003C2D7E" w:rsidRDefault="003C2D7E" w:rsidP="003C2D7E">
            <w:pPr>
              <w:rPr>
                <w:rFonts w:ascii="Pragmatica Book" w:hAnsi="Pragmatica Book" w:cstheme="minorHAnsi"/>
                <w:color w:val="000000"/>
              </w:rPr>
            </w:pPr>
            <w:r w:rsidRPr="003C2D7E">
              <w:rPr>
                <w:rFonts w:ascii="Pragmatica Book" w:hAnsi="Pragmatica Book" w:cs="Calibri"/>
                <w:b/>
                <w:bCs/>
                <w:color w:val="000000"/>
              </w:rPr>
              <w:t>Page/Policy Reference</w:t>
            </w:r>
          </w:p>
        </w:tc>
      </w:tr>
      <w:tr w:rsidR="003C2D7E" w:rsidRPr="003C2D7E" w14:paraId="3CE78EB3" w14:textId="77777777" w:rsidTr="003C2D7E">
        <w:tc>
          <w:tcPr>
            <w:tcW w:w="10165" w:type="dxa"/>
          </w:tcPr>
          <w:p w14:paraId="0A26B8CC" w14:textId="77777777" w:rsidR="003C2D7E" w:rsidRPr="003C2D7E" w:rsidRDefault="003C2D7E" w:rsidP="004E28B6">
            <w:pPr>
              <w:numPr>
                <w:ilvl w:val="0"/>
                <w:numId w:val="11"/>
              </w:numPr>
              <w:ind w:left="334"/>
              <w:contextualSpacing/>
              <w:rPr>
                <w:rFonts w:ascii="Pragmatica Book" w:hAnsi="Pragmatica Book" w:cstheme="minorHAnsi"/>
              </w:rPr>
            </w:pPr>
            <w:r w:rsidRPr="003C2D7E">
              <w:rPr>
                <w:rFonts w:ascii="Pragmatica Book" w:hAnsi="Pragmatica Book" w:cstheme="minorHAnsi"/>
              </w:rPr>
              <w:t>Provide guidance to identify and support key facilities and improvements that connect the region to major transportation hubs such as ports, airports, and designated freight routes (MPP-T-24-25)</w:t>
            </w:r>
          </w:p>
        </w:tc>
        <w:tc>
          <w:tcPr>
            <w:tcW w:w="2809" w:type="dxa"/>
          </w:tcPr>
          <w:p w14:paraId="0A8C2156" w14:textId="77777777" w:rsidR="003C2D7E" w:rsidRPr="003C2D7E" w:rsidRDefault="003C2D7E" w:rsidP="003C2D7E">
            <w:pPr>
              <w:rPr>
                <w:rFonts w:ascii="Pragmatica Book" w:hAnsi="Pragmatica Book" w:cstheme="minorHAnsi"/>
              </w:rPr>
            </w:pPr>
          </w:p>
        </w:tc>
      </w:tr>
      <w:tr w:rsidR="003C2D7E" w:rsidRPr="003C2D7E" w14:paraId="75C9E09B" w14:textId="77777777" w:rsidTr="003C2D7E">
        <w:tc>
          <w:tcPr>
            <w:tcW w:w="10165" w:type="dxa"/>
          </w:tcPr>
          <w:p w14:paraId="1A5A342F" w14:textId="77777777" w:rsidR="003C2D7E" w:rsidRPr="003C2D7E" w:rsidRDefault="003C2D7E" w:rsidP="004E28B6">
            <w:pPr>
              <w:numPr>
                <w:ilvl w:val="0"/>
                <w:numId w:val="12"/>
              </w:numPr>
              <w:ind w:left="334"/>
              <w:contextualSpacing/>
              <w:rPr>
                <w:rFonts w:ascii="Pragmatica Book" w:hAnsi="Pragmatica Book" w:cstheme="minorHAnsi"/>
              </w:rPr>
            </w:pPr>
            <w:r w:rsidRPr="003C2D7E">
              <w:rPr>
                <w:rFonts w:ascii="Pragmatica Book" w:hAnsi="Pragmatica Book" w:cstheme="minorHAnsi"/>
              </w:rPr>
              <w:t>Provide guidance to coordinate with providers of major regional infrastructure, such as freight, rail, and commercial aviation (MPP-Ec-4-5, T-27-28)</w:t>
            </w:r>
          </w:p>
        </w:tc>
        <w:tc>
          <w:tcPr>
            <w:tcW w:w="2809" w:type="dxa"/>
          </w:tcPr>
          <w:p w14:paraId="1190A9AC" w14:textId="77777777" w:rsidR="003C2D7E" w:rsidRPr="003C2D7E" w:rsidRDefault="003C2D7E" w:rsidP="003C2D7E">
            <w:pPr>
              <w:rPr>
                <w:rFonts w:ascii="Pragmatica Book" w:hAnsi="Pragmatica Book" w:cstheme="minorHAnsi"/>
              </w:rPr>
            </w:pPr>
          </w:p>
        </w:tc>
      </w:tr>
      <w:tr w:rsidR="003C2D7E" w:rsidRPr="003C2D7E" w14:paraId="6E9FAADD" w14:textId="77777777" w:rsidTr="003C2D7E">
        <w:tc>
          <w:tcPr>
            <w:tcW w:w="10165" w:type="dxa"/>
          </w:tcPr>
          <w:p w14:paraId="5CBA9231" w14:textId="77777777" w:rsidR="003C2D7E" w:rsidRPr="003C2D7E" w:rsidRDefault="003C2D7E" w:rsidP="003C2D7E">
            <w:pPr>
              <w:rPr>
                <w:rFonts w:ascii="Pragmatica Book" w:hAnsi="Pragmatica Book" w:cstheme="minorHAnsi"/>
                <w:b/>
                <w:bCs/>
                <w:color w:val="FF0066"/>
              </w:rPr>
            </w:pPr>
            <w:r w:rsidRPr="003C2D7E">
              <w:rPr>
                <w:rFonts w:ascii="Pragmatica Book" w:hAnsi="Pragmatica Book" w:cstheme="minorHAnsi"/>
                <w:b/>
                <w:bCs/>
                <w:color w:val="FF0066"/>
              </w:rPr>
              <w:t>Protect the environment and support a sustainable transportation system</w:t>
            </w:r>
          </w:p>
        </w:tc>
        <w:tc>
          <w:tcPr>
            <w:tcW w:w="2809" w:type="dxa"/>
          </w:tcPr>
          <w:p w14:paraId="7C87539D" w14:textId="77777777" w:rsidR="003C2D7E" w:rsidRPr="003C2D7E" w:rsidRDefault="003C2D7E" w:rsidP="003C2D7E">
            <w:pPr>
              <w:rPr>
                <w:rFonts w:ascii="Pragmatica Book" w:hAnsi="Pragmatica Book" w:cstheme="minorHAnsi"/>
              </w:rPr>
            </w:pPr>
            <w:r w:rsidRPr="003C2D7E">
              <w:rPr>
                <w:rFonts w:ascii="Pragmatica Book" w:hAnsi="Pragmatica Book" w:cs="Calibri"/>
                <w:b/>
                <w:bCs/>
                <w:color w:val="000000"/>
              </w:rPr>
              <w:t>Page/Policy Reference</w:t>
            </w:r>
          </w:p>
        </w:tc>
      </w:tr>
      <w:tr w:rsidR="003C2D7E" w:rsidRPr="003C2D7E" w14:paraId="7FD7E564" w14:textId="77777777" w:rsidTr="003C2D7E">
        <w:tc>
          <w:tcPr>
            <w:tcW w:w="10165" w:type="dxa"/>
          </w:tcPr>
          <w:p w14:paraId="7E6AD1CC" w14:textId="77777777" w:rsidR="003C2D7E" w:rsidRPr="003C2D7E" w:rsidRDefault="003C2D7E" w:rsidP="004E28B6">
            <w:pPr>
              <w:numPr>
                <w:ilvl w:val="0"/>
                <w:numId w:val="36"/>
              </w:numPr>
              <w:ind w:left="337"/>
              <w:contextualSpacing/>
              <w:rPr>
                <w:rFonts w:ascii="Pragmatica Book" w:hAnsi="Pragmatica Book" w:cstheme="minorHAnsi"/>
              </w:rPr>
            </w:pPr>
            <w:r w:rsidRPr="003C2D7E">
              <w:rPr>
                <w:rFonts w:ascii="Pragmatica Book" w:hAnsi="Pragmatica Book" w:cstheme="minorHAnsi"/>
              </w:rPr>
              <w:lastRenderedPageBreak/>
              <w:t>Provide guidance to develop clean transportation programs and facilities, including actions to reduce air pollution and greenhouse gas emissions from transportation, expand electrification of the transportation network, and enhance environmental quality, including water quality, stormwater management, and fish passage (MPP-En-18, CC-3, CC-12, T-29-30, T-32)</w:t>
            </w:r>
          </w:p>
        </w:tc>
        <w:tc>
          <w:tcPr>
            <w:tcW w:w="2809" w:type="dxa"/>
          </w:tcPr>
          <w:p w14:paraId="62FF8681" w14:textId="77777777" w:rsidR="003C2D7E" w:rsidRPr="003C2D7E" w:rsidRDefault="003C2D7E" w:rsidP="003C2D7E">
            <w:pPr>
              <w:rPr>
                <w:rFonts w:ascii="Pragmatica Book" w:hAnsi="Pragmatica Book" w:cstheme="minorHAnsi"/>
              </w:rPr>
            </w:pPr>
          </w:p>
        </w:tc>
      </w:tr>
      <w:tr w:rsidR="003C2D7E" w:rsidRPr="003C2D7E" w14:paraId="50C74261" w14:textId="77777777" w:rsidTr="003C2D7E">
        <w:tc>
          <w:tcPr>
            <w:tcW w:w="10165" w:type="dxa"/>
          </w:tcPr>
          <w:p w14:paraId="18882810" w14:textId="77777777" w:rsidR="003C2D7E" w:rsidRPr="003C2D7E" w:rsidRDefault="003C2D7E" w:rsidP="003C2D7E">
            <w:pPr>
              <w:rPr>
                <w:rFonts w:ascii="Pragmatica Book" w:hAnsi="Pragmatica Book" w:cstheme="minorHAnsi"/>
                <w:b/>
                <w:bCs/>
                <w:color w:val="FF0066"/>
              </w:rPr>
            </w:pPr>
            <w:r w:rsidRPr="003C2D7E">
              <w:rPr>
                <w:rFonts w:ascii="Pragmatica Book" w:hAnsi="Pragmatica Book" w:cstheme="minorHAnsi"/>
                <w:b/>
                <w:bCs/>
                <w:color w:val="FF0066"/>
              </w:rPr>
              <w:t>Advance intergovernmental coordination</w:t>
            </w:r>
          </w:p>
        </w:tc>
        <w:tc>
          <w:tcPr>
            <w:tcW w:w="2809" w:type="dxa"/>
          </w:tcPr>
          <w:p w14:paraId="3A75B5AB" w14:textId="77777777" w:rsidR="003C2D7E" w:rsidRPr="003C2D7E" w:rsidRDefault="003C2D7E" w:rsidP="003C2D7E">
            <w:pPr>
              <w:rPr>
                <w:rFonts w:ascii="Pragmatica Book" w:hAnsi="Pragmatica Book" w:cstheme="minorHAnsi"/>
                <w:b/>
                <w:bCs/>
                <w:color w:val="000000"/>
              </w:rPr>
            </w:pPr>
            <w:r w:rsidRPr="003C2D7E">
              <w:rPr>
                <w:rFonts w:ascii="Pragmatica Book" w:hAnsi="Pragmatica Book" w:cs="Calibri"/>
                <w:b/>
                <w:bCs/>
                <w:color w:val="000000"/>
              </w:rPr>
              <w:t>Page/Policy Reference</w:t>
            </w:r>
          </w:p>
        </w:tc>
      </w:tr>
      <w:tr w:rsidR="003C2D7E" w:rsidRPr="003C2D7E" w14:paraId="7766967A" w14:textId="77777777" w:rsidTr="003C2D7E">
        <w:tc>
          <w:tcPr>
            <w:tcW w:w="10165" w:type="dxa"/>
          </w:tcPr>
          <w:p w14:paraId="074A543D" w14:textId="77777777" w:rsidR="003C2D7E" w:rsidRPr="003C2D7E" w:rsidRDefault="003C2D7E" w:rsidP="004E28B6">
            <w:pPr>
              <w:numPr>
                <w:ilvl w:val="0"/>
                <w:numId w:val="10"/>
              </w:numPr>
              <w:ind w:left="334"/>
              <w:contextualSpacing/>
              <w:rPr>
                <w:rFonts w:ascii="Pragmatica Book" w:hAnsi="Pragmatica Book" w:cstheme="minorHAnsi"/>
              </w:rPr>
            </w:pPr>
            <w:r w:rsidRPr="003C2D7E">
              <w:rPr>
                <w:rFonts w:ascii="Pragmatica Book" w:hAnsi="Pragmatica Book" w:cstheme="minorHAnsi"/>
              </w:rPr>
              <w:t>Provide guidance for addressing coordination and joint planning for transportation facilities and services, including changes in technology and mobility patterns. (RCW 36.70A.070(6)(a)(v); MPP-T-33-34)</w:t>
            </w:r>
          </w:p>
        </w:tc>
        <w:tc>
          <w:tcPr>
            <w:tcW w:w="2809" w:type="dxa"/>
          </w:tcPr>
          <w:p w14:paraId="498E6933" w14:textId="77777777" w:rsidR="003C2D7E" w:rsidRPr="003C2D7E" w:rsidRDefault="003C2D7E" w:rsidP="003C2D7E">
            <w:pPr>
              <w:rPr>
                <w:rFonts w:ascii="Pragmatica Book" w:hAnsi="Pragmatica Book" w:cstheme="minorHAnsi"/>
              </w:rPr>
            </w:pPr>
          </w:p>
        </w:tc>
      </w:tr>
      <w:tr w:rsidR="003C2D7E" w:rsidRPr="003C2D7E" w14:paraId="3209B94E" w14:textId="77777777" w:rsidTr="003C2D7E">
        <w:tc>
          <w:tcPr>
            <w:tcW w:w="10165" w:type="dxa"/>
          </w:tcPr>
          <w:p w14:paraId="35A7B511" w14:textId="77777777" w:rsidR="003C2D7E" w:rsidRPr="003C2D7E" w:rsidRDefault="003C2D7E" w:rsidP="004E28B6">
            <w:pPr>
              <w:numPr>
                <w:ilvl w:val="0"/>
                <w:numId w:val="12"/>
              </w:numPr>
              <w:ind w:left="334"/>
              <w:contextualSpacing/>
              <w:rPr>
                <w:rFonts w:ascii="Pragmatica Book" w:hAnsi="Pragmatica Book" w:cstheme="minorHAnsi"/>
              </w:rPr>
            </w:pPr>
            <w:r w:rsidRPr="003C2D7E">
              <w:rPr>
                <w:rFonts w:ascii="Pragmatica Book" w:hAnsi="Pragmatica Book" w:cstheme="minorHAnsi"/>
              </w:rPr>
              <w:t>Provide guidance for establishing comprehensive concurrency programs that address level-of-service standards for multimodal types of transportation and include implementation strategies (MPP-DP-52-54)</w:t>
            </w:r>
          </w:p>
        </w:tc>
        <w:tc>
          <w:tcPr>
            <w:tcW w:w="2809" w:type="dxa"/>
          </w:tcPr>
          <w:p w14:paraId="7DDA12A2" w14:textId="77777777" w:rsidR="003C2D7E" w:rsidRPr="003C2D7E" w:rsidRDefault="003C2D7E" w:rsidP="003C2D7E">
            <w:pPr>
              <w:rPr>
                <w:rFonts w:ascii="Pragmatica Book" w:hAnsi="Pragmatica Book" w:cstheme="minorHAnsi"/>
              </w:rPr>
            </w:pPr>
          </w:p>
        </w:tc>
      </w:tr>
    </w:tbl>
    <w:p w14:paraId="3A16A0E8" w14:textId="77777777" w:rsidR="003C2D7E" w:rsidRPr="003C2D7E" w:rsidRDefault="003C2D7E" w:rsidP="003C2D7E">
      <w:pPr>
        <w:rPr>
          <w:rFonts w:ascii="Pragmatica Book" w:hAnsi="Pragmatica Book"/>
        </w:rPr>
      </w:pPr>
    </w:p>
    <w:p w14:paraId="1127A745" w14:textId="4B8EB3DB" w:rsidR="003C2D7E" w:rsidRPr="003C2D7E" w:rsidRDefault="003C2D7E" w:rsidP="003C2D7E">
      <w:pPr>
        <w:rPr>
          <w:sz w:val="21"/>
          <w:szCs w:val="21"/>
        </w:rPr>
      </w:pPr>
      <w:r w:rsidRPr="003C2D7E">
        <w:rPr>
          <w:rFonts w:ascii="Pragmatica Book" w:hAnsi="Pragmatica Book"/>
        </w:rPr>
        <w:t>Additional comments on Transportation policies [optional]:</w:t>
      </w:r>
      <w:r w:rsidR="0056386A">
        <w:rPr>
          <w:rFonts w:ascii="Pragmatica Book" w:hAnsi="Pragmatica Book"/>
        </w:rPr>
        <w:t xml:space="preserve"> </w:t>
      </w:r>
      <w:r w:rsidR="0056386A">
        <w:rPr>
          <w:b/>
          <w:bCs/>
          <w:sz w:val="21"/>
          <w:szCs w:val="21"/>
        </w:rPr>
        <w:t>___________________________________________________________________</w:t>
      </w:r>
    </w:p>
    <w:p w14:paraId="37A28D90" w14:textId="77777777" w:rsidR="003C2D7E" w:rsidRPr="003C2D7E" w:rsidRDefault="003C2D7E" w:rsidP="003C2D7E">
      <w:pPr>
        <w:shd w:val="clear" w:color="auto" w:fill="F03C7C"/>
        <w:rPr>
          <w:rFonts w:ascii="Pragmatica Book" w:eastAsiaTheme="majorEastAsia" w:hAnsi="Pragmatica Book" w:cstheme="majorBidi"/>
          <w:b/>
          <w:bCs/>
          <w:color w:val="FFFFFF" w:themeColor="background1"/>
          <w:sz w:val="32"/>
          <w:szCs w:val="32"/>
        </w:rPr>
      </w:pPr>
      <w:r w:rsidRPr="003C2D7E">
        <w:rPr>
          <w:rFonts w:ascii="Pragmatica Cond Bold" w:eastAsiaTheme="majorEastAsia" w:hAnsi="Pragmatica Cond Bold" w:cstheme="majorBidi"/>
          <w:color w:val="FFFFFF" w:themeColor="background1"/>
          <w:sz w:val="32"/>
          <w:szCs w:val="32"/>
        </w:rPr>
        <w:t xml:space="preserve"> </w:t>
      </w:r>
      <w:r w:rsidRPr="003C2D7E">
        <w:rPr>
          <w:rFonts w:ascii="Pragmatica Book" w:eastAsiaTheme="majorEastAsia" w:hAnsi="Pragmatica Book" w:cstheme="majorBidi"/>
          <w:b/>
          <w:bCs/>
          <w:color w:val="FFFFFF" w:themeColor="background1"/>
          <w:sz w:val="32"/>
          <w:szCs w:val="32"/>
        </w:rPr>
        <w:t>Public Services</w:t>
      </w:r>
    </w:p>
    <w:p w14:paraId="139CE15D" w14:textId="5DEDF8E6" w:rsidR="00E7368D" w:rsidRDefault="00AB7E19" w:rsidP="003C2D7E">
      <w:pPr>
        <w:rPr>
          <w:rFonts w:ascii="Pragmatica Book" w:hAnsi="Pragmatica Book" w:cs="Calibri"/>
          <w:color w:val="000000"/>
        </w:rPr>
      </w:pPr>
      <w:r w:rsidRPr="00AB7E19">
        <w:rPr>
          <w:rFonts w:ascii="Pragmatica Book" w:hAnsi="Pragmatica Book" w:cs="Calibri"/>
          <w:bCs/>
          <w:color w:val="000000"/>
        </w:rPr>
        <w:t xml:space="preserve">The policies </w:t>
      </w:r>
      <w:r w:rsidRPr="00AB7E19">
        <w:rPr>
          <w:rFonts w:ascii="Pragmatica Book" w:hAnsi="Pragmatica Book" w:cs="Calibri"/>
          <w:b/>
          <w:color w:val="000000"/>
        </w:rPr>
        <w:t>p</w:t>
      </w:r>
      <w:r w:rsidR="003C2D7E" w:rsidRPr="003C2D7E">
        <w:rPr>
          <w:rFonts w:ascii="Pragmatica Book" w:hAnsi="Pragmatica Book" w:cs="Calibri"/>
          <w:b/>
          <w:color w:val="000000"/>
        </w:rPr>
        <w:t>romote more efficient use of existing services</w:t>
      </w:r>
      <w:r w:rsidR="003C2D7E" w:rsidRPr="003C2D7E">
        <w:rPr>
          <w:rFonts w:ascii="Pragmatica Book" w:hAnsi="Pragmatica Book" w:cs="Calibri"/>
          <w:color w:val="000000"/>
        </w:rPr>
        <w:t xml:space="preserve">, such as waste management, energy, and water supply, through conservation – including demand management programs and strategies. </w:t>
      </w:r>
    </w:p>
    <w:p w14:paraId="721D9C5C" w14:textId="52975B78" w:rsidR="003C2D7E" w:rsidRPr="003C2D7E" w:rsidRDefault="00E7368D" w:rsidP="003C2D7E">
      <w:pPr>
        <w:rPr>
          <w:rFonts w:ascii="Pragmatica Book" w:hAnsi="Pragmatica Book" w:cs="Calibri"/>
          <w:color w:val="000000"/>
        </w:rPr>
      </w:pPr>
      <w:r>
        <w:rPr>
          <w:rFonts w:ascii="Pragmatica Book" w:hAnsi="Pragmatica Book" w:cs="Calibri"/>
          <w:color w:val="000000"/>
        </w:rPr>
        <w:t xml:space="preserve">Countywide Planning </w:t>
      </w:r>
      <w:r w:rsidR="003C2D7E" w:rsidRPr="003C2D7E">
        <w:rPr>
          <w:rFonts w:ascii="Pragmatica Book" w:hAnsi="Pragmatica Book" w:cs="Calibri"/>
          <w:color w:val="000000"/>
        </w:rPr>
        <w:t>Policies should:</w:t>
      </w:r>
    </w:p>
    <w:tbl>
      <w:tblPr>
        <w:tblStyle w:val="TableGrid"/>
        <w:tblW w:w="12974" w:type="dxa"/>
        <w:tblLook w:val="04A0" w:firstRow="1" w:lastRow="0" w:firstColumn="1" w:lastColumn="0" w:noHBand="0" w:noVBand="1"/>
      </w:tblPr>
      <w:tblGrid>
        <w:gridCol w:w="10165"/>
        <w:gridCol w:w="2809"/>
      </w:tblGrid>
      <w:tr w:rsidR="003C2D7E" w:rsidRPr="003C2D7E" w14:paraId="799599FA" w14:textId="77777777" w:rsidTr="003C2D7E">
        <w:tc>
          <w:tcPr>
            <w:tcW w:w="10165" w:type="dxa"/>
          </w:tcPr>
          <w:p w14:paraId="75046776" w14:textId="77777777" w:rsidR="003C2D7E" w:rsidRPr="003C2D7E" w:rsidRDefault="003C2D7E" w:rsidP="003C2D7E">
            <w:pPr>
              <w:rPr>
                <w:rFonts w:ascii="Pragmatica Book" w:hAnsi="Pragmatica Book" w:cstheme="minorHAnsi"/>
                <w:color w:val="FF0066"/>
              </w:rPr>
            </w:pPr>
            <w:r w:rsidRPr="003C2D7E">
              <w:rPr>
                <w:rFonts w:ascii="Pragmatica Book" w:hAnsi="Pragmatica Book"/>
                <w:b/>
                <w:bCs/>
                <w:color w:val="FF0066"/>
                <w:sz w:val="20"/>
                <w:szCs w:val="20"/>
              </w:rPr>
              <w:t>Provide adequate public facilities and services to support growth</w:t>
            </w:r>
          </w:p>
        </w:tc>
        <w:tc>
          <w:tcPr>
            <w:tcW w:w="2809" w:type="dxa"/>
          </w:tcPr>
          <w:p w14:paraId="45020564" w14:textId="77777777" w:rsidR="003C2D7E" w:rsidRPr="003C2D7E" w:rsidRDefault="003C2D7E" w:rsidP="003C2D7E">
            <w:pPr>
              <w:rPr>
                <w:rFonts w:ascii="Pragmatica Book" w:hAnsi="Pragmatica Book" w:cstheme="minorHAnsi"/>
                <w:b/>
                <w:bCs/>
                <w:color w:val="000000"/>
              </w:rPr>
            </w:pPr>
            <w:r w:rsidRPr="003C2D7E">
              <w:rPr>
                <w:rFonts w:ascii="Pragmatica Book" w:hAnsi="Pragmatica Book" w:cs="Calibri"/>
                <w:b/>
                <w:bCs/>
                <w:color w:val="000000"/>
              </w:rPr>
              <w:t>Page/Policy Reference</w:t>
            </w:r>
          </w:p>
        </w:tc>
      </w:tr>
      <w:tr w:rsidR="003C2D7E" w:rsidRPr="003C2D7E" w14:paraId="28B2B392" w14:textId="77777777" w:rsidTr="003C2D7E">
        <w:tc>
          <w:tcPr>
            <w:tcW w:w="10165" w:type="dxa"/>
          </w:tcPr>
          <w:p w14:paraId="7B41050D" w14:textId="77777777" w:rsidR="003C2D7E" w:rsidRPr="003C2D7E" w:rsidRDefault="003C2D7E" w:rsidP="004E28B6">
            <w:pPr>
              <w:numPr>
                <w:ilvl w:val="0"/>
                <w:numId w:val="16"/>
              </w:numPr>
              <w:ind w:left="330"/>
              <w:contextualSpacing/>
              <w:rPr>
                <w:rFonts w:ascii="Pragmatica Book" w:hAnsi="Pragmatica Book" w:cstheme="minorHAnsi"/>
                <w:color w:val="000000"/>
              </w:rPr>
            </w:pPr>
            <w:r w:rsidRPr="003C2D7E">
              <w:rPr>
                <w:rFonts w:ascii="Pragmatica Book" w:hAnsi="Pragmatica Book" w:cstheme="minorHAnsi"/>
                <w:color w:val="000000"/>
              </w:rPr>
              <w:t>Protect and enhance the environment and public health and safety when providing services and facilities (MPP-PS-1)</w:t>
            </w:r>
          </w:p>
        </w:tc>
        <w:tc>
          <w:tcPr>
            <w:tcW w:w="2809" w:type="dxa"/>
          </w:tcPr>
          <w:p w14:paraId="086BC008" w14:textId="77777777" w:rsidR="003C2D7E" w:rsidRPr="003C2D7E" w:rsidRDefault="003C2D7E" w:rsidP="003C2D7E">
            <w:pPr>
              <w:rPr>
                <w:rFonts w:ascii="Pragmatica Book" w:hAnsi="Pragmatica Book" w:cstheme="minorHAnsi"/>
                <w:color w:val="000000"/>
              </w:rPr>
            </w:pPr>
          </w:p>
        </w:tc>
      </w:tr>
      <w:tr w:rsidR="003C2D7E" w:rsidRPr="003C2D7E" w14:paraId="32E42F34" w14:textId="77777777" w:rsidTr="003C2D7E">
        <w:tc>
          <w:tcPr>
            <w:tcW w:w="10165" w:type="dxa"/>
          </w:tcPr>
          <w:p w14:paraId="6A9FB883" w14:textId="77777777" w:rsidR="003C2D7E" w:rsidRPr="003C2D7E" w:rsidRDefault="003C2D7E" w:rsidP="004E28B6">
            <w:pPr>
              <w:numPr>
                <w:ilvl w:val="0"/>
                <w:numId w:val="16"/>
              </w:numPr>
              <w:ind w:left="330"/>
              <w:contextualSpacing/>
              <w:rPr>
                <w:rFonts w:ascii="Pragmatica Book" w:hAnsi="Pragmatica Book" w:cstheme="minorHAnsi"/>
                <w:color w:val="000000"/>
              </w:rPr>
            </w:pPr>
            <w:r w:rsidRPr="003C2D7E">
              <w:rPr>
                <w:rFonts w:ascii="Pragmatica Book" w:hAnsi="Pragmatica Book" w:cstheme="minorHAnsi"/>
                <w:color w:val="000000"/>
              </w:rPr>
              <w:t>Coordinate the planning for services and facilities among counties, cities, tribes, and special purpose districts in a manner that supports the Regional Growth Strategy, including addressing long-term needs and the use of conservation and demand management (MPP-PS-3-4, PS-8-9, PS-13-14, PS-23-25)</w:t>
            </w:r>
          </w:p>
        </w:tc>
        <w:tc>
          <w:tcPr>
            <w:tcW w:w="2809" w:type="dxa"/>
          </w:tcPr>
          <w:p w14:paraId="0C765694" w14:textId="77777777" w:rsidR="003C2D7E" w:rsidRPr="003C2D7E" w:rsidRDefault="003C2D7E" w:rsidP="003C2D7E">
            <w:pPr>
              <w:rPr>
                <w:rFonts w:ascii="Pragmatica Book" w:hAnsi="Pragmatica Book" w:cstheme="minorHAnsi"/>
                <w:b/>
                <w:bCs/>
                <w:color w:val="000000"/>
              </w:rPr>
            </w:pPr>
          </w:p>
        </w:tc>
      </w:tr>
      <w:tr w:rsidR="003C2D7E" w:rsidRPr="003C2D7E" w14:paraId="73A30326" w14:textId="77777777" w:rsidTr="003C2D7E">
        <w:tc>
          <w:tcPr>
            <w:tcW w:w="10165" w:type="dxa"/>
          </w:tcPr>
          <w:p w14:paraId="76F3A3A5" w14:textId="77777777" w:rsidR="003C2D7E" w:rsidRPr="003C2D7E" w:rsidRDefault="003C2D7E" w:rsidP="004E28B6">
            <w:pPr>
              <w:numPr>
                <w:ilvl w:val="0"/>
                <w:numId w:val="16"/>
              </w:numPr>
              <w:ind w:left="330"/>
              <w:contextualSpacing/>
              <w:rPr>
                <w:rFonts w:ascii="Pragmatica Book" w:hAnsi="Pragmatica Book" w:cstheme="minorHAnsi"/>
                <w:color w:val="000000"/>
              </w:rPr>
            </w:pPr>
            <w:r w:rsidRPr="003C2D7E">
              <w:rPr>
                <w:rFonts w:ascii="Pragmatica Book" w:hAnsi="Pragmatica Book" w:cstheme="minorHAnsi"/>
                <w:color w:val="000000"/>
              </w:rPr>
              <w:lastRenderedPageBreak/>
              <w:t>Provide guidance to locate urban services and regional facilities in urban areas; facilities and utilities in rural areas should be at a size and scale appropriate for rural locations. (T-22, PS-5-7, PS-30)</w:t>
            </w:r>
          </w:p>
        </w:tc>
        <w:tc>
          <w:tcPr>
            <w:tcW w:w="2809" w:type="dxa"/>
          </w:tcPr>
          <w:p w14:paraId="7BD9F543" w14:textId="77777777" w:rsidR="003C2D7E" w:rsidRPr="003C2D7E" w:rsidRDefault="003C2D7E" w:rsidP="003C2D7E">
            <w:pPr>
              <w:rPr>
                <w:rFonts w:ascii="Pragmatica Book" w:hAnsi="Pragmatica Book" w:cstheme="minorHAnsi"/>
                <w:b/>
                <w:bCs/>
                <w:color w:val="000000"/>
              </w:rPr>
            </w:pPr>
          </w:p>
        </w:tc>
      </w:tr>
      <w:tr w:rsidR="003C2D7E" w:rsidRPr="003C2D7E" w14:paraId="7DD8405D" w14:textId="77777777" w:rsidTr="003C2D7E">
        <w:tc>
          <w:tcPr>
            <w:tcW w:w="10165" w:type="dxa"/>
          </w:tcPr>
          <w:p w14:paraId="4FBCB3BA" w14:textId="77777777" w:rsidR="003C2D7E" w:rsidRPr="003C2D7E" w:rsidRDefault="003C2D7E" w:rsidP="004E28B6">
            <w:pPr>
              <w:numPr>
                <w:ilvl w:val="0"/>
                <w:numId w:val="16"/>
              </w:numPr>
              <w:ind w:left="330"/>
              <w:rPr>
                <w:rFonts w:ascii="Pragmatica Book" w:eastAsia="Times New Roman" w:hAnsi="Pragmatica Book" w:cstheme="minorHAnsi"/>
                <w:color w:val="000000"/>
              </w:rPr>
            </w:pPr>
            <w:r w:rsidRPr="003C2D7E">
              <w:rPr>
                <w:rFonts w:ascii="Pragmatica Book" w:eastAsia="Times New Roman" w:hAnsi="Pragmatica Book" w:cstheme="minorHAnsi"/>
                <w:color w:val="000000"/>
              </w:rPr>
              <w:t>Protect water quality by serving new development within urban areas with sanitary sewer systems and replacing failing septic systems (MPP-PS-10-12)</w:t>
            </w:r>
          </w:p>
        </w:tc>
        <w:tc>
          <w:tcPr>
            <w:tcW w:w="2809" w:type="dxa"/>
          </w:tcPr>
          <w:p w14:paraId="1547C834" w14:textId="77777777" w:rsidR="003C2D7E" w:rsidRPr="003C2D7E" w:rsidRDefault="003C2D7E" w:rsidP="003C2D7E">
            <w:pPr>
              <w:rPr>
                <w:rFonts w:ascii="Pragmatica Book" w:hAnsi="Pragmatica Book" w:cstheme="minorHAnsi"/>
              </w:rPr>
            </w:pPr>
          </w:p>
        </w:tc>
      </w:tr>
      <w:tr w:rsidR="003C2D7E" w:rsidRPr="003C2D7E" w14:paraId="294D01BE" w14:textId="77777777" w:rsidTr="003C2D7E">
        <w:tc>
          <w:tcPr>
            <w:tcW w:w="10165" w:type="dxa"/>
          </w:tcPr>
          <w:p w14:paraId="6C2A28F1" w14:textId="77777777" w:rsidR="003C2D7E" w:rsidRPr="003C2D7E" w:rsidRDefault="003C2D7E" w:rsidP="004E28B6">
            <w:pPr>
              <w:numPr>
                <w:ilvl w:val="0"/>
                <w:numId w:val="32"/>
              </w:numPr>
              <w:ind w:left="336"/>
              <w:rPr>
                <w:rFonts w:ascii="Pragmatica Book" w:eastAsia="Times New Roman" w:hAnsi="Pragmatica Book" w:cstheme="minorHAnsi"/>
                <w:color w:val="000000"/>
              </w:rPr>
            </w:pPr>
            <w:r w:rsidRPr="003C2D7E">
              <w:rPr>
                <w:rFonts w:ascii="Pragmatica Book" w:eastAsia="Times New Roman" w:hAnsi="Pragmatica Book" w:cstheme="minorHAnsi"/>
                <w:color w:val="000000"/>
              </w:rPr>
              <w:t>Consider the potential impacts of climate change on public facilities and support the necessary investments to move to low-carbon energy sources (MPP-PS-13-15, PS-20-21)</w:t>
            </w:r>
            <w:r w:rsidRPr="003C2D7E">
              <w:rPr>
                <w:rFonts w:ascii="Pragmatica Book" w:eastAsia="Times New Roman" w:hAnsi="Pragmatica Book" w:cs="Calibri"/>
                <w:color w:val="000000"/>
              </w:rPr>
              <w:t xml:space="preserve"> </w:t>
            </w:r>
          </w:p>
        </w:tc>
        <w:tc>
          <w:tcPr>
            <w:tcW w:w="2809" w:type="dxa"/>
          </w:tcPr>
          <w:p w14:paraId="28719AD1" w14:textId="77777777" w:rsidR="003C2D7E" w:rsidRPr="003C2D7E" w:rsidRDefault="003C2D7E" w:rsidP="003C2D7E">
            <w:pPr>
              <w:rPr>
                <w:rFonts w:ascii="Pragmatica Book" w:hAnsi="Pragmatica Book" w:cstheme="minorHAnsi"/>
              </w:rPr>
            </w:pPr>
          </w:p>
        </w:tc>
      </w:tr>
      <w:tr w:rsidR="003C2D7E" w:rsidRPr="003C2D7E" w14:paraId="4AFEC498" w14:textId="77777777" w:rsidTr="003C2D7E">
        <w:tc>
          <w:tcPr>
            <w:tcW w:w="10165" w:type="dxa"/>
          </w:tcPr>
          <w:p w14:paraId="0A48AA3F" w14:textId="77777777" w:rsidR="003C2D7E" w:rsidRPr="003C2D7E" w:rsidRDefault="003C2D7E" w:rsidP="004E28B6">
            <w:pPr>
              <w:numPr>
                <w:ilvl w:val="0"/>
                <w:numId w:val="37"/>
              </w:numPr>
              <w:ind w:left="337"/>
              <w:rPr>
                <w:rFonts w:ascii="Pragmatica Book" w:eastAsia="Times New Roman" w:hAnsi="Pragmatica Book" w:cstheme="minorHAnsi"/>
                <w:color w:val="000000"/>
              </w:rPr>
            </w:pPr>
            <w:r w:rsidRPr="003C2D7E">
              <w:rPr>
                <w:rFonts w:ascii="Pragmatica Book" w:eastAsia="Times New Roman" w:hAnsi="Pragmatica Book" w:cstheme="minorHAnsi"/>
                <w:color w:val="000000"/>
              </w:rPr>
              <w:t>Plan for affordable and equitable access of public services, including drinking water and telecommunication infrastructure, to all communities, especially the underserved (MPP-PS-2, PS-16, PS-22)</w:t>
            </w:r>
          </w:p>
        </w:tc>
        <w:tc>
          <w:tcPr>
            <w:tcW w:w="2809" w:type="dxa"/>
          </w:tcPr>
          <w:p w14:paraId="20B7ECA9" w14:textId="77777777" w:rsidR="003C2D7E" w:rsidRPr="003C2D7E" w:rsidRDefault="003C2D7E" w:rsidP="003C2D7E">
            <w:pPr>
              <w:rPr>
                <w:rFonts w:ascii="Pragmatica Book" w:hAnsi="Pragmatica Book" w:cstheme="minorHAnsi"/>
              </w:rPr>
            </w:pPr>
          </w:p>
        </w:tc>
      </w:tr>
      <w:tr w:rsidR="003C2D7E" w:rsidRPr="003C2D7E" w14:paraId="330D769F" w14:textId="77777777" w:rsidTr="003C2D7E">
        <w:tc>
          <w:tcPr>
            <w:tcW w:w="10165" w:type="dxa"/>
          </w:tcPr>
          <w:p w14:paraId="2AC8D3B6" w14:textId="77777777" w:rsidR="003C2D7E" w:rsidRPr="003C2D7E" w:rsidRDefault="003C2D7E" w:rsidP="004E28B6">
            <w:pPr>
              <w:numPr>
                <w:ilvl w:val="0"/>
                <w:numId w:val="16"/>
              </w:numPr>
              <w:ind w:left="330"/>
              <w:rPr>
                <w:rFonts w:ascii="Pragmatica Book" w:eastAsia="Times New Roman" w:hAnsi="Pragmatica Book" w:cstheme="minorHAnsi"/>
                <w:color w:val="000000"/>
              </w:rPr>
            </w:pPr>
            <w:r w:rsidRPr="003C2D7E">
              <w:rPr>
                <w:rFonts w:ascii="Pragmatica Book" w:eastAsia="Times New Roman" w:hAnsi="Pragmatica Book" w:cstheme="minorHAnsi"/>
                <w:color w:val="000000"/>
              </w:rPr>
              <w:t>Encourage interjurisdictional coordination of public safety and emergency management (MPP-PS-17, T-31)</w:t>
            </w:r>
          </w:p>
        </w:tc>
        <w:tc>
          <w:tcPr>
            <w:tcW w:w="2809" w:type="dxa"/>
          </w:tcPr>
          <w:p w14:paraId="756EB472" w14:textId="77777777" w:rsidR="003C2D7E" w:rsidRPr="003C2D7E" w:rsidRDefault="003C2D7E" w:rsidP="003C2D7E">
            <w:pPr>
              <w:rPr>
                <w:rFonts w:ascii="Pragmatica Book" w:hAnsi="Pragmatica Book" w:cstheme="minorHAnsi"/>
              </w:rPr>
            </w:pPr>
          </w:p>
        </w:tc>
      </w:tr>
      <w:tr w:rsidR="003C2D7E" w:rsidRPr="003C2D7E" w14:paraId="6C07ED77" w14:textId="77777777" w:rsidTr="003C2D7E">
        <w:tc>
          <w:tcPr>
            <w:tcW w:w="10165" w:type="dxa"/>
          </w:tcPr>
          <w:p w14:paraId="268C7952" w14:textId="77777777" w:rsidR="003C2D7E" w:rsidRPr="003C2D7E" w:rsidRDefault="003C2D7E" w:rsidP="004E28B6">
            <w:pPr>
              <w:numPr>
                <w:ilvl w:val="0"/>
                <w:numId w:val="33"/>
              </w:numPr>
              <w:ind w:left="336"/>
              <w:rPr>
                <w:rFonts w:ascii="Pragmatica Book" w:eastAsia="Times New Roman" w:hAnsi="Pragmatica Book" w:cstheme="minorHAnsi"/>
                <w:color w:val="000000"/>
              </w:rPr>
            </w:pPr>
            <w:r w:rsidRPr="003C2D7E">
              <w:rPr>
                <w:rFonts w:ascii="Pragmatica Book" w:eastAsia="Times New Roman" w:hAnsi="Pragmatica Book" w:cstheme="minorHAnsi"/>
                <w:color w:val="000000"/>
              </w:rPr>
              <w:t>Provide guidance to locate community facilities and services in centers and near transit, with consideration for climate change, economic, social and health impacts (MPP-PS-18, PS-20, PS-29)</w:t>
            </w:r>
          </w:p>
        </w:tc>
        <w:tc>
          <w:tcPr>
            <w:tcW w:w="2809" w:type="dxa"/>
          </w:tcPr>
          <w:p w14:paraId="7617042B" w14:textId="77777777" w:rsidR="003C2D7E" w:rsidRPr="003C2D7E" w:rsidRDefault="003C2D7E" w:rsidP="003C2D7E">
            <w:pPr>
              <w:rPr>
                <w:rFonts w:ascii="Pragmatica Book" w:hAnsi="Pragmatica Book" w:cstheme="minorHAnsi"/>
              </w:rPr>
            </w:pPr>
          </w:p>
        </w:tc>
      </w:tr>
      <w:tr w:rsidR="003C2D7E" w:rsidRPr="003C2D7E" w14:paraId="2D7BCF2B" w14:textId="77777777" w:rsidTr="003C2D7E">
        <w:tc>
          <w:tcPr>
            <w:tcW w:w="10165" w:type="dxa"/>
          </w:tcPr>
          <w:p w14:paraId="072DD436" w14:textId="77777777" w:rsidR="003C2D7E" w:rsidRPr="003C2D7E" w:rsidRDefault="003C2D7E" w:rsidP="004E28B6">
            <w:pPr>
              <w:numPr>
                <w:ilvl w:val="0"/>
                <w:numId w:val="34"/>
              </w:numPr>
              <w:ind w:left="336"/>
              <w:rPr>
                <w:rFonts w:ascii="Pragmatica Book" w:eastAsia="Times New Roman" w:hAnsi="Pragmatica Book" w:cstheme="minorHAnsi"/>
                <w:color w:val="000000"/>
              </w:rPr>
            </w:pPr>
            <w:r w:rsidRPr="003C2D7E">
              <w:rPr>
                <w:rFonts w:ascii="Pragmatica Book" w:eastAsia="Times New Roman" w:hAnsi="Pragmatica Book" w:cstheme="minorHAnsi"/>
              </w:rPr>
              <w:t>Provide guidance to w</w:t>
            </w:r>
            <w:r w:rsidRPr="003C2D7E">
              <w:rPr>
                <w:rFonts w:ascii="Pragmatica Book" w:eastAsia="Times New Roman" w:hAnsi="Pragmatica Book" w:cstheme="minorHAnsi"/>
                <w:color w:val="000000"/>
              </w:rPr>
              <w:t>ork with school districts on school siting and design, including strategies to provide adequate urban capacity for new schools and to avoid serving urban students with schools in the rural area (MPP-PS-26-28)</w:t>
            </w:r>
            <w:r w:rsidRPr="003C2D7E">
              <w:rPr>
                <w:rFonts w:ascii="Pragmatica Book" w:eastAsia="Times New Roman" w:hAnsi="Pragmatica Book" w:cs="Calibri"/>
                <w:color w:val="000000"/>
              </w:rPr>
              <w:t xml:space="preserve"> </w:t>
            </w:r>
          </w:p>
        </w:tc>
        <w:tc>
          <w:tcPr>
            <w:tcW w:w="2809" w:type="dxa"/>
          </w:tcPr>
          <w:p w14:paraId="0432D757" w14:textId="77777777" w:rsidR="003C2D7E" w:rsidRPr="003C2D7E" w:rsidRDefault="003C2D7E" w:rsidP="003C2D7E">
            <w:pPr>
              <w:rPr>
                <w:rFonts w:ascii="Pragmatica Book" w:hAnsi="Pragmatica Book" w:cstheme="minorHAnsi"/>
              </w:rPr>
            </w:pPr>
          </w:p>
        </w:tc>
      </w:tr>
    </w:tbl>
    <w:p w14:paraId="01C75EB2" w14:textId="77777777" w:rsidR="003C2D7E" w:rsidRPr="003C2D7E" w:rsidRDefault="003C2D7E" w:rsidP="003C2D7E">
      <w:pPr>
        <w:spacing w:after="0"/>
        <w:rPr>
          <w:rFonts w:ascii="Pragmatica Book" w:hAnsi="Pragmatica Book"/>
        </w:rPr>
      </w:pPr>
    </w:p>
    <w:p w14:paraId="5667CE34" w14:textId="222DEE73" w:rsidR="00F5301F" w:rsidRDefault="003C2D7E" w:rsidP="00430A28">
      <w:pPr>
        <w:autoSpaceDE w:val="0"/>
        <w:autoSpaceDN w:val="0"/>
        <w:adjustRightInd w:val="0"/>
        <w:spacing w:after="0" w:line="240" w:lineRule="auto"/>
      </w:pPr>
      <w:r w:rsidRPr="003C2D7E">
        <w:rPr>
          <w:rFonts w:ascii="Pragmatica Book" w:hAnsi="Pragmatica Book"/>
        </w:rPr>
        <w:t>Additional comments on Public Services policies [optional]:</w:t>
      </w:r>
      <w:r w:rsidR="0056386A">
        <w:rPr>
          <w:rFonts w:ascii="Pragmatica Book" w:hAnsi="Pragmatica Book"/>
        </w:rPr>
        <w:t xml:space="preserve"> _______________________________________________________________</w:t>
      </w:r>
    </w:p>
    <w:sectPr w:rsidR="00F5301F" w:rsidSect="00430A28">
      <w:headerReference w:type="even" r:id="rId21"/>
      <w:headerReference w:type="default" r:id="rId22"/>
      <w:footerReference w:type="even" r:id="rId23"/>
      <w:footerReference w:type="default" r:id="rId24"/>
      <w:headerReference w:type="first" r:id="rId25"/>
      <w:footerReference w:type="first" r:id="rId2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7054" w14:textId="77777777" w:rsidR="00726342" w:rsidRDefault="00726342" w:rsidP="00056228">
      <w:pPr>
        <w:spacing w:after="0" w:line="240" w:lineRule="auto"/>
      </w:pPr>
      <w:r>
        <w:separator/>
      </w:r>
    </w:p>
  </w:endnote>
  <w:endnote w:type="continuationSeparator" w:id="0">
    <w:p w14:paraId="1C274FF1" w14:textId="77777777" w:rsidR="00726342" w:rsidRDefault="00726342" w:rsidP="000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Light">
    <w:panose1 w:val="020B0403040502020204"/>
    <w:charset w:val="00"/>
    <w:family w:val="swiss"/>
    <w:pitch w:val="variable"/>
    <w:sig w:usb0="800002FF" w:usb1="5000204A" w:usb2="00000000" w:usb3="00000000" w:csb0="00000097" w:csb1="00000000"/>
  </w:font>
  <w:font w:name="Pragmatica Bold">
    <w:panose1 w:val="020B0703040502020204"/>
    <w:charset w:val="00"/>
    <w:family w:val="swiss"/>
    <w:pitch w:val="variable"/>
    <w:sig w:usb0="C00006FF" w:usb1="50006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Medium">
    <w:panose1 w:val="020B0606040502020204"/>
    <w:charset w:val="00"/>
    <w:family w:val="swiss"/>
    <w:pitch w:val="variable"/>
    <w:sig w:usb0="800002FF" w:usb1="5000204A" w:usb2="00000000" w:usb3="00000000" w:csb0="00000097" w:csb1="00000000"/>
  </w:font>
  <w:font w:name="Pragmatica Cond Book">
    <w:panose1 w:val="020B0506040502020204"/>
    <w:charset w:val="00"/>
    <w:family w:val="swiss"/>
    <w:pitch w:val="variable"/>
    <w:sig w:usb0="A00002F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 w:name="Pragmatica Book">
    <w:panose1 w:val="020B0503040502020204"/>
    <w:charset w:val="00"/>
    <w:family w:val="swiss"/>
    <w:pitch w:val="variable"/>
    <w:sig w:usb0="C40006FF" w:usb1="500078FB" w:usb2="00000000" w:usb3="00000000" w:csb0="0000009F" w:csb1="00000000"/>
  </w:font>
  <w:font w:name="Seattle Text">
    <w:altName w:val="Calibri"/>
    <w:panose1 w:val="00000000000000000000"/>
    <w:charset w:val="00"/>
    <w:family w:val="swiss"/>
    <w:notTrueType/>
    <w:pitch w:val="default"/>
    <w:sig w:usb0="00000003" w:usb1="00000000" w:usb2="00000000" w:usb3="00000000" w:csb0="00000001" w:csb1="00000000"/>
  </w:font>
  <w:font w:name="Pragmatica Cond Bold">
    <w:panose1 w:val="020B0706040502020204"/>
    <w:charset w:val="00"/>
    <w:family w:val="swiss"/>
    <w:pitch w:val="variable"/>
    <w:sig w:usb0="800002F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D7FB" w14:textId="77777777" w:rsidR="00FA1CE5" w:rsidRDefault="00FA1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1A41" w14:textId="387CA13D" w:rsidR="00B67ACB" w:rsidRPr="00CE7E28" w:rsidRDefault="00CE7E28" w:rsidP="00CE7E28">
    <w:pPr>
      <w:pStyle w:val="Footer"/>
      <w:rPr>
        <w:sz w:val="18"/>
        <w:szCs w:val="18"/>
      </w:rPr>
    </w:pPr>
    <w:r w:rsidRPr="00EC1958">
      <w:rPr>
        <w:sz w:val="18"/>
        <w:szCs w:val="18"/>
      </w:rPr>
      <w:drawing>
        <wp:anchor distT="0" distB="0" distL="114300" distR="114300" simplePos="0" relativeHeight="251665408" behindDoc="1" locked="0" layoutInCell="1" allowOverlap="1" wp14:anchorId="7455B155" wp14:editId="11F70547">
          <wp:simplePos x="0" y="0"/>
          <wp:positionH relativeFrom="rightMargin">
            <wp:align>left</wp:align>
          </wp:positionH>
          <wp:positionV relativeFrom="paragraph">
            <wp:posOffset>-32441</wp:posOffset>
          </wp:positionV>
          <wp:extent cx="279400" cy="236220"/>
          <wp:effectExtent l="0" t="0" r="6350" b="0"/>
          <wp:wrapNone/>
          <wp:docPr id="6" name="Picture 6"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r w:rsidRPr="00EC1958">
      <w:rPr>
        <w:sz w:val="18"/>
        <w:szCs w:val="18"/>
      </w:rPr>
      <w:t>Puget Sound Regional Council</w:t>
    </w:r>
    <w:r>
      <w:rPr>
        <w:sz w:val="18"/>
        <w:szCs w:val="18"/>
      </w:rPr>
      <w:t xml:space="preserve"> | VISION Consistency Tool for Countywide Planning Policies</w:t>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1</w:t>
    </w:r>
    <w:r w:rsidRPr="00B2266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92688"/>
      <w:docPartObj>
        <w:docPartGallery w:val="Page Numbers (Bottom of Page)"/>
        <w:docPartUnique/>
      </w:docPartObj>
    </w:sdtPr>
    <w:sdtContent>
      <w:sdt>
        <w:sdtPr>
          <w:id w:val="1908338303"/>
          <w:docPartObj>
            <w:docPartGallery w:val="Page Numbers (Top of Page)"/>
            <w:docPartUnique/>
          </w:docPartObj>
        </w:sdtPr>
        <w:sdtContent>
          <w:p w14:paraId="7E20C356" w14:textId="41E4628B" w:rsidR="00EC1958" w:rsidRPr="00EC1958" w:rsidRDefault="00B3628D" w:rsidP="00EC1958">
            <w:pPr>
              <w:pStyle w:val="Footer"/>
              <w:rPr>
                <w:sz w:val="18"/>
                <w:szCs w:val="18"/>
              </w:rPr>
            </w:pPr>
            <w:r w:rsidRPr="00EC1958">
              <w:rPr>
                <w:sz w:val="18"/>
                <w:szCs w:val="18"/>
              </w:rPr>
              <w:drawing>
                <wp:anchor distT="0" distB="0" distL="114300" distR="114300" simplePos="0" relativeHeight="251663360" behindDoc="1" locked="0" layoutInCell="1" allowOverlap="1" wp14:anchorId="6C693C3B" wp14:editId="3A3B9672">
                  <wp:simplePos x="0" y="0"/>
                  <wp:positionH relativeFrom="rightMargin">
                    <wp:posOffset>-28575</wp:posOffset>
                  </wp:positionH>
                  <wp:positionV relativeFrom="paragraph">
                    <wp:posOffset>128050</wp:posOffset>
                  </wp:positionV>
                  <wp:extent cx="279400" cy="236220"/>
                  <wp:effectExtent l="0" t="0" r="635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p>
          <w:p w14:paraId="6C1BD8E8" w14:textId="4A1806CB" w:rsidR="00726342" w:rsidRPr="00B3628D" w:rsidRDefault="00B3628D" w:rsidP="00B3628D">
            <w:pPr>
              <w:pStyle w:val="Footer"/>
              <w:rPr>
                <w:sz w:val="18"/>
                <w:szCs w:val="18"/>
              </w:rPr>
            </w:pPr>
            <w:r w:rsidRPr="00EC1958">
              <w:rPr>
                <w:sz w:val="18"/>
                <w:szCs w:val="18"/>
              </w:rPr>
              <w:t>Puget Sound Regional Council</w:t>
            </w:r>
            <w:r>
              <w:rPr>
                <w:sz w:val="18"/>
                <w:szCs w:val="18"/>
              </w:rPr>
              <w:t xml:space="preserve"> | VISION Consistency Tool for Countywide Planning Policie</w:t>
            </w:r>
            <w:r w:rsidR="00FA1CE5">
              <w:rPr>
                <w:sz w:val="18"/>
                <w:szCs w:val="18"/>
              </w:rPr>
              <w:t>s</w:t>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 xml:space="preserve">     </w:t>
            </w:r>
            <w:r>
              <w:rPr>
                <w:sz w:val="18"/>
                <w:szCs w:val="18"/>
              </w:rPr>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2</w:t>
            </w:r>
            <w:r w:rsidRPr="00B22662">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D874" w14:textId="77777777" w:rsidR="00726342" w:rsidRDefault="00726342" w:rsidP="00056228">
      <w:pPr>
        <w:spacing w:after="0" w:line="240" w:lineRule="auto"/>
      </w:pPr>
      <w:r>
        <w:separator/>
      </w:r>
    </w:p>
  </w:footnote>
  <w:footnote w:type="continuationSeparator" w:id="0">
    <w:p w14:paraId="71A8E3A6" w14:textId="77777777" w:rsidR="00726342" w:rsidRDefault="00726342" w:rsidP="000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E2CA" w14:textId="77777777" w:rsidR="00FA1CE5" w:rsidRDefault="00FA1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C073" w14:textId="77777777" w:rsidR="00FA1CE5" w:rsidRDefault="00FA1C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12B8" w14:textId="77777777" w:rsidR="00FA1CE5" w:rsidRDefault="00FA1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88.45pt;height:185.3pt" o:bullet="t">
        <v:imagedata r:id="rId1" o:title="NEW"/>
      </v:shape>
    </w:pict>
  </w:numPicBullet>
  <w:abstractNum w:abstractNumId="0" w15:restartNumberingAfterBreak="0">
    <w:nsid w:val="00E03B49"/>
    <w:multiLevelType w:val="hybridMultilevel"/>
    <w:tmpl w:val="4EE40FB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52A"/>
    <w:multiLevelType w:val="hybridMultilevel"/>
    <w:tmpl w:val="D194C48A"/>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36C6DE1"/>
    <w:multiLevelType w:val="hybridMultilevel"/>
    <w:tmpl w:val="5030D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473"/>
    <w:multiLevelType w:val="hybridMultilevel"/>
    <w:tmpl w:val="6EC276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D765D"/>
    <w:multiLevelType w:val="hybridMultilevel"/>
    <w:tmpl w:val="1E02B21C"/>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053F7BE1"/>
    <w:multiLevelType w:val="hybridMultilevel"/>
    <w:tmpl w:val="761C8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4817"/>
    <w:multiLevelType w:val="hybridMultilevel"/>
    <w:tmpl w:val="9BC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55483"/>
    <w:multiLevelType w:val="hybridMultilevel"/>
    <w:tmpl w:val="328C9BAA"/>
    <w:lvl w:ilvl="0" w:tplc="6A302D10">
      <w:start w:val="1"/>
      <w:numFmt w:val="bullet"/>
      <w:pStyle w:val="ChecklistItem"/>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244F1"/>
    <w:multiLevelType w:val="hybridMultilevel"/>
    <w:tmpl w:val="057E023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3E1"/>
    <w:multiLevelType w:val="hybridMultilevel"/>
    <w:tmpl w:val="5D1A327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A47BE"/>
    <w:multiLevelType w:val="hybridMultilevel"/>
    <w:tmpl w:val="6B202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C0B"/>
    <w:multiLevelType w:val="hybridMultilevel"/>
    <w:tmpl w:val="95928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2DDB"/>
    <w:multiLevelType w:val="hybridMultilevel"/>
    <w:tmpl w:val="BBAA0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669"/>
    <w:multiLevelType w:val="hybridMultilevel"/>
    <w:tmpl w:val="8BCA2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656C9"/>
    <w:multiLevelType w:val="hybridMultilevel"/>
    <w:tmpl w:val="5FB04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41710"/>
    <w:multiLevelType w:val="hybridMultilevel"/>
    <w:tmpl w:val="D9C4F320"/>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16AAC"/>
    <w:multiLevelType w:val="hybridMultilevel"/>
    <w:tmpl w:val="3D8C8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86E84"/>
    <w:multiLevelType w:val="hybridMultilevel"/>
    <w:tmpl w:val="231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77E9"/>
    <w:multiLevelType w:val="hybridMultilevel"/>
    <w:tmpl w:val="D98EC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76E1D"/>
    <w:multiLevelType w:val="hybridMultilevel"/>
    <w:tmpl w:val="313C4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C4CEB"/>
    <w:multiLevelType w:val="hybridMultilevel"/>
    <w:tmpl w:val="0C42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F4DD7"/>
    <w:multiLevelType w:val="hybridMultilevel"/>
    <w:tmpl w:val="E664358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A06C07"/>
    <w:multiLevelType w:val="hybridMultilevel"/>
    <w:tmpl w:val="79EE3E2C"/>
    <w:lvl w:ilvl="0" w:tplc="C902C672">
      <w:start w:val="1"/>
      <w:numFmt w:val="bullet"/>
      <w:pStyle w:val="NewIcon"/>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13B6E"/>
    <w:multiLevelType w:val="hybridMultilevel"/>
    <w:tmpl w:val="3C88A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777457"/>
    <w:multiLevelType w:val="hybridMultilevel"/>
    <w:tmpl w:val="E84A2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E1F29"/>
    <w:multiLevelType w:val="hybridMultilevel"/>
    <w:tmpl w:val="27BCA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97A3D"/>
    <w:multiLevelType w:val="hybridMultilevel"/>
    <w:tmpl w:val="B22A6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36BBC"/>
    <w:multiLevelType w:val="hybridMultilevel"/>
    <w:tmpl w:val="F1B681EA"/>
    <w:lvl w:ilvl="0" w:tplc="9CC4995C">
      <w:start w:val="1"/>
      <w:numFmt w:val="bullet"/>
      <w:pStyle w:val="FocusAreas"/>
      <w:lvlText w:val=""/>
      <w:lvlJc w:val="left"/>
      <w:pPr>
        <w:ind w:left="270" w:hanging="360"/>
      </w:pPr>
      <w:rPr>
        <w:rFonts w:ascii="Wingdings" w:hAnsi="Wingdings" w:hint="default"/>
        <w:color w:val="F15A2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D7911"/>
    <w:multiLevelType w:val="hybridMultilevel"/>
    <w:tmpl w:val="A15A917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A97328"/>
    <w:multiLevelType w:val="hybridMultilevel"/>
    <w:tmpl w:val="0DD4FD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50E70"/>
    <w:multiLevelType w:val="hybridMultilevel"/>
    <w:tmpl w:val="0A00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019A0"/>
    <w:multiLevelType w:val="hybridMultilevel"/>
    <w:tmpl w:val="75466D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278F4"/>
    <w:multiLevelType w:val="hybridMultilevel"/>
    <w:tmpl w:val="043A80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7F1FBB"/>
    <w:multiLevelType w:val="hybridMultilevel"/>
    <w:tmpl w:val="E43C82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32E80"/>
    <w:multiLevelType w:val="hybridMultilevel"/>
    <w:tmpl w:val="610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97168"/>
    <w:multiLevelType w:val="hybridMultilevel"/>
    <w:tmpl w:val="0C22E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6C63F7"/>
    <w:multiLevelType w:val="hybridMultilevel"/>
    <w:tmpl w:val="80302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014859"/>
    <w:multiLevelType w:val="hybridMultilevel"/>
    <w:tmpl w:val="9CE46B9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300FB"/>
    <w:multiLevelType w:val="hybridMultilevel"/>
    <w:tmpl w:val="A1C81F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C81923"/>
    <w:multiLevelType w:val="hybridMultilevel"/>
    <w:tmpl w:val="0982FE6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F15293"/>
    <w:multiLevelType w:val="hybridMultilevel"/>
    <w:tmpl w:val="37F62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C62BDB"/>
    <w:multiLevelType w:val="hybridMultilevel"/>
    <w:tmpl w:val="3A683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4514D7"/>
    <w:multiLevelType w:val="hybridMultilevel"/>
    <w:tmpl w:val="539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10A5A"/>
    <w:multiLevelType w:val="hybridMultilevel"/>
    <w:tmpl w:val="93C45C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572349"/>
    <w:multiLevelType w:val="hybridMultilevel"/>
    <w:tmpl w:val="C9789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96AEE"/>
    <w:multiLevelType w:val="hybridMultilevel"/>
    <w:tmpl w:val="109EE76A"/>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06427F"/>
    <w:multiLevelType w:val="hybridMultilevel"/>
    <w:tmpl w:val="824AD93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2F5EDF"/>
    <w:multiLevelType w:val="hybridMultilevel"/>
    <w:tmpl w:val="A90CD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44BBF"/>
    <w:multiLevelType w:val="hybridMultilevel"/>
    <w:tmpl w:val="279CF19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C40F6"/>
    <w:multiLevelType w:val="hybridMultilevel"/>
    <w:tmpl w:val="BC8CDF4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AD1935"/>
    <w:multiLevelType w:val="hybridMultilevel"/>
    <w:tmpl w:val="6F8A6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54C49"/>
    <w:multiLevelType w:val="hybridMultilevel"/>
    <w:tmpl w:val="BC963D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10E62"/>
    <w:multiLevelType w:val="hybridMultilevel"/>
    <w:tmpl w:val="0674125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0935C8"/>
    <w:multiLevelType w:val="hybridMultilevel"/>
    <w:tmpl w:val="EB804B6C"/>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C561E0"/>
    <w:multiLevelType w:val="hybridMultilevel"/>
    <w:tmpl w:val="24F090D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A0D8C"/>
    <w:multiLevelType w:val="hybridMultilevel"/>
    <w:tmpl w:val="DA6023BA"/>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2C0F6AF9"/>
    <w:multiLevelType w:val="hybridMultilevel"/>
    <w:tmpl w:val="554A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5C07F4"/>
    <w:multiLevelType w:val="hybridMultilevel"/>
    <w:tmpl w:val="7A6CFF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D34C6E"/>
    <w:multiLevelType w:val="hybridMultilevel"/>
    <w:tmpl w:val="5F8AA260"/>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5B45CC"/>
    <w:multiLevelType w:val="hybridMultilevel"/>
    <w:tmpl w:val="DE027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4138DC"/>
    <w:multiLevelType w:val="hybridMultilevel"/>
    <w:tmpl w:val="40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B109F6"/>
    <w:multiLevelType w:val="hybridMultilevel"/>
    <w:tmpl w:val="A44698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FD6D23"/>
    <w:multiLevelType w:val="hybridMultilevel"/>
    <w:tmpl w:val="5438685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4336E9"/>
    <w:multiLevelType w:val="hybridMultilevel"/>
    <w:tmpl w:val="6D001BE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4E677D"/>
    <w:multiLevelType w:val="hybridMultilevel"/>
    <w:tmpl w:val="CB9A55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6C5823"/>
    <w:multiLevelType w:val="hybridMultilevel"/>
    <w:tmpl w:val="DA4876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1F06D3"/>
    <w:multiLevelType w:val="hybridMultilevel"/>
    <w:tmpl w:val="110AF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668E7"/>
    <w:multiLevelType w:val="hybridMultilevel"/>
    <w:tmpl w:val="7EA4CE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657374"/>
    <w:multiLevelType w:val="hybridMultilevel"/>
    <w:tmpl w:val="CF6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6A0471"/>
    <w:multiLevelType w:val="hybridMultilevel"/>
    <w:tmpl w:val="09EE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677AB3"/>
    <w:multiLevelType w:val="hybridMultilevel"/>
    <w:tmpl w:val="07E67F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A66DF7"/>
    <w:multiLevelType w:val="hybridMultilevel"/>
    <w:tmpl w:val="D9541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D15A22"/>
    <w:multiLevelType w:val="hybridMultilevel"/>
    <w:tmpl w:val="1FAC739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342F7D"/>
    <w:multiLevelType w:val="hybridMultilevel"/>
    <w:tmpl w:val="139EE82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B12B63"/>
    <w:multiLevelType w:val="hybridMultilevel"/>
    <w:tmpl w:val="7CECF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4845"/>
    <w:multiLevelType w:val="hybridMultilevel"/>
    <w:tmpl w:val="6C5A270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967C99"/>
    <w:multiLevelType w:val="hybridMultilevel"/>
    <w:tmpl w:val="7FD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F6C38"/>
    <w:multiLevelType w:val="hybridMultilevel"/>
    <w:tmpl w:val="F3D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46F02"/>
    <w:multiLevelType w:val="hybridMultilevel"/>
    <w:tmpl w:val="E3E0C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7B38FA"/>
    <w:multiLevelType w:val="hybridMultilevel"/>
    <w:tmpl w:val="2F74F7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81205E"/>
    <w:multiLevelType w:val="hybridMultilevel"/>
    <w:tmpl w:val="C4B4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F929EA"/>
    <w:multiLevelType w:val="hybridMultilevel"/>
    <w:tmpl w:val="D5023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332C1"/>
    <w:multiLevelType w:val="hybridMultilevel"/>
    <w:tmpl w:val="B410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717394"/>
    <w:multiLevelType w:val="hybridMultilevel"/>
    <w:tmpl w:val="988A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4B2F06"/>
    <w:multiLevelType w:val="hybridMultilevel"/>
    <w:tmpl w:val="8A1CF63C"/>
    <w:lvl w:ilvl="0" w:tplc="04090001">
      <w:start w:val="1"/>
      <w:numFmt w:val="bullet"/>
      <w:lvlText w:val=""/>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5" w15:restartNumberingAfterBreak="0">
    <w:nsid w:val="432B1D09"/>
    <w:multiLevelType w:val="hybridMultilevel"/>
    <w:tmpl w:val="25C4384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E85FD4"/>
    <w:multiLevelType w:val="hybridMultilevel"/>
    <w:tmpl w:val="1C4C0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8D10C6"/>
    <w:multiLevelType w:val="hybridMultilevel"/>
    <w:tmpl w:val="39281FB6"/>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4DC6A03"/>
    <w:multiLevelType w:val="hybridMultilevel"/>
    <w:tmpl w:val="6E6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C72CF"/>
    <w:multiLevelType w:val="hybridMultilevel"/>
    <w:tmpl w:val="6762B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262FBA"/>
    <w:multiLevelType w:val="hybridMultilevel"/>
    <w:tmpl w:val="41083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29421B"/>
    <w:multiLevelType w:val="hybridMultilevel"/>
    <w:tmpl w:val="6C962F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401C4E"/>
    <w:multiLevelType w:val="hybridMultilevel"/>
    <w:tmpl w:val="2B7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3581C"/>
    <w:multiLevelType w:val="hybridMultilevel"/>
    <w:tmpl w:val="EDC0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56A65"/>
    <w:multiLevelType w:val="hybridMultilevel"/>
    <w:tmpl w:val="C5EC868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9F2541"/>
    <w:multiLevelType w:val="hybridMultilevel"/>
    <w:tmpl w:val="662AE48E"/>
    <w:lvl w:ilvl="0" w:tplc="9CFA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344479"/>
    <w:multiLevelType w:val="hybridMultilevel"/>
    <w:tmpl w:val="54605AD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4B1BFD"/>
    <w:multiLevelType w:val="hybridMultilevel"/>
    <w:tmpl w:val="E8383EB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307983"/>
    <w:multiLevelType w:val="hybridMultilevel"/>
    <w:tmpl w:val="C87E0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1B0D63"/>
    <w:multiLevelType w:val="hybridMultilevel"/>
    <w:tmpl w:val="98989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205126"/>
    <w:multiLevelType w:val="hybridMultilevel"/>
    <w:tmpl w:val="C0609E4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604ACD"/>
    <w:multiLevelType w:val="hybridMultilevel"/>
    <w:tmpl w:val="C67CF78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A5BDB"/>
    <w:multiLevelType w:val="hybridMultilevel"/>
    <w:tmpl w:val="37F88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F7C03"/>
    <w:multiLevelType w:val="hybridMultilevel"/>
    <w:tmpl w:val="AC2EFDF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911877"/>
    <w:multiLevelType w:val="hybridMultilevel"/>
    <w:tmpl w:val="5FEE8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735EA9"/>
    <w:multiLevelType w:val="hybridMultilevel"/>
    <w:tmpl w:val="50621A9E"/>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6" w15:restartNumberingAfterBreak="0">
    <w:nsid w:val="561C3326"/>
    <w:multiLevelType w:val="hybridMultilevel"/>
    <w:tmpl w:val="D380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137FF9"/>
    <w:multiLevelType w:val="hybridMultilevel"/>
    <w:tmpl w:val="7862B0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99A2E12"/>
    <w:multiLevelType w:val="hybridMultilevel"/>
    <w:tmpl w:val="22FC7D3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F3169A"/>
    <w:multiLevelType w:val="hybridMultilevel"/>
    <w:tmpl w:val="B1BAD82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54F9D"/>
    <w:multiLevelType w:val="hybridMultilevel"/>
    <w:tmpl w:val="FB20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4314F3"/>
    <w:multiLevelType w:val="hybridMultilevel"/>
    <w:tmpl w:val="D8361BE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8C799A"/>
    <w:multiLevelType w:val="hybridMultilevel"/>
    <w:tmpl w:val="63B80F7A"/>
    <w:lvl w:ilvl="0" w:tplc="FAB6B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336649"/>
    <w:multiLevelType w:val="hybridMultilevel"/>
    <w:tmpl w:val="A3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575FA7"/>
    <w:multiLevelType w:val="hybridMultilevel"/>
    <w:tmpl w:val="97702D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B5430"/>
    <w:multiLevelType w:val="hybridMultilevel"/>
    <w:tmpl w:val="FCAA9F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8C6AEB"/>
    <w:multiLevelType w:val="hybridMultilevel"/>
    <w:tmpl w:val="1F72E284"/>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7" w15:restartNumberingAfterBreak="0">
    <w:nsid w:val="66273661"/>
    <w:multiLevelType w:val="hybridMultilevel"/>
    <w:tmpl w:val="AFBA20E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020A45"/>
    <w:multiLevelType w:val="hybridMultilevel"/>
    <w:tmpl w:val="4B904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83D493A"/>
    <w:multiLevelType w:val="hybridMultilevel"/>
    <w:tmpl w:val="FFE4986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4A3106"/>
    <w:multiLevelType w:val="hybridMultilevel"/>
    <w:tmpl w:val="659C953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1" w15:restartNumberingAfterBreak="0">
    <w:nsid w:val="68C46EBE"/>
    <w:multiLevelType w:val="hybridMultilevel"/>
    <w:tmpl w:val="922871D8"/>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5B2127"/>
    <w:multiLevelType w:val="hybridMultilevel"/>
    <w:tmpl w:val="1E88C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E37507"/>
    <w:multiLevelType w:val="hybridMultilevel"/>
    <w:tmpl w:val="A89A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9E37D1E"/>
    <w:multiLevelType w:val="hybridMultilevel"/>
    <w:tmpl w:val="9300FE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5F0CEA"/>
    <w:multiLevelType w:val="hybridMultilevel"/>
    <w:tmpl w:val="415A6868"/>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6" w15:restartNumberingAfterBreak="0">
    <w:nsid w:val="6AE46E2A"/>
    <w:multiLevelType w:val="hybridMultilevel"/>
    <w:tmpl w:val="8A788298"/>
    <w:lvl w:ilvl="0" w:tplc="66286BA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84ADA"/>
    <w:multiLevelType w:val="hybridMultilevel"/>
    <w:tmpl w:val="C8108B7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9143DD"/>
    <w:multiLevelType w:val="hybridMultilevel"/>
    <w:tmpl w:val="7E1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5939CF"/>
    <w:multiLevelType w:val="hybridMultilevel"/>
    <w:tmpl w:val="028C0D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64731D"/>
    <w:multiLevelType w:val="hybridMultilevel"/>
    <w:tmpl w:val="BBFAFB2A"/>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37486C"/>
    <w:multiLevelType w:val="hybridMultilevel"/>
    <w:tmpl w:val="1DF82B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9149B3"/>
    <w:multiLevelType w:val="hybridMultilevel"/>
    <w:tmpl w:val="375C0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863B2"/>
    <w:multiLevelType w:val="hybridMultilevel"/>
    <w:tmpl w:val="E51E645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424F11"/>
    <w:multiLevelType w:val="hybridMultilevel"/>
    <w:tmpl w:val="1A3CD90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160AC1"/>
    <w:multiLevelType w:val="hybridMultilevel"/>
    <w:tmpl w:val="6E948008"/>
    <w:lvl w:ilvl="0" w:tplc="C784A4FC">
      <w:start w:val="1"/>
      <w:numFmt w:val="bullet"/>
      <w:pStyle w:val="FrameworkCriteria"/>
      <w:lvlText w:val=""/>
      <w:lvlJc w:val="left"/>
      <w:pPr>
        <w:ind w:left="180" w:hanging="360"/>
      </w:pPr>
      <w:rPr>
        <w:rFonts w:ascii="Wingdings" w:hAnsi="Wingdings" w:hint="default"/>
        <w:color w:val="C388C2"/>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A12829"/>
    <w:multiLevelType w:val="hybridMultilevel"/>
    <w:tmpl w:val="B8BA3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3C3A"/>
    <w:multiLevelType w:val="hybridMultilevel"/>
    <w:tmpl w:val="68BA0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A24704"/>
    <w:multiLevelType w:val="hybridMultilevel"/>
    <w:tmpl w:val="567C31C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BE63A0"/>
    <w:multiLevelType w:val="hybridMultilevel"/>
    <w:tmpl w:val="643CD73E"/>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312AB6"/>
    <w:multiLevelType w:val="hybridMultilevel"/>
    <w:tmpl w:val="62BEB05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372039"/>
    <w:multiLevelType w:val="hybridMultilevel"/>
    <w:tmpl w:val="A73E7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13186C"/>
    <w:multiLevelType w:val="hybridMultilevel"/>
    <w:tmpl w:val="49FCDC5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8E76E8"/>
    <w:multiLevelType w:val="hybridMultilevel"/>
    <w:tmpl w:val="F1FE2D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5E2EB7"/>
    <w:multiLevelType w:val="hybridMultilevel"/>
    <w:tmpl w:val="A85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B52D1D"/>
    <w:multiLevelType w:val="hybridMultilevel"/>
    <w:tmpl w:val="DFCC2D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EC760F"/>
    <w:multiLevelType w:val="hybridMultilevel"/>
    <w:tmpl w:val="F82EC93E"/>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77433"/>
    <w:multiLevelType w:val="hybridMultilevel"/>
    <w:tmpl w:val="34DAD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97B69"/>
    <w:multiLevelType w:val="hybridMultilevel"/>
    <w:tmpl w:val="3F449EF0"/>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9" w15:restartNumberingAfterBreak="0">
    <w:nsid w:val="78E823C7"/>
    <w:multiLevelType w:val="hybridMultilevel"/>
    <w:tmpl w:val="8480C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4A37F3"/>
    <w:multiLevelType w:val="hybridMultilevel"/>
    <w:tmpl w:val="5D2861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7F2092"/>
    <w:multiLevelType w:val="hybridMultilevel"/>
    <w:tmpl w:val="617AF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31E6C"/>
    <w:multiLevelType w:val="hybridMultilevel"/>
    <w:tmpl w:val="BCDA6C1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7E4F91"/>
    <w:multiLevelType w:val="hybridMultilevel"/>
    <w:tmpl w:val="58BC9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8872E8"/>
    <w:multiLevelType w:val="hybridMultilevel"/>
    <w:tmpl w:val="F5C41BA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0530A"/>
    <w:multiLevelType w:val="hybridMultilevel"/>
    <w:tmpl w:val="DEA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031613">
    <w:abstractNumId w:val="34"/>
  </w:num>
  <w:num w:numId="2" w16cid:durableId="1086338843">
    <w:abstractNumId w:val="155"/>
  </w:num>
  <w:num w:numId="3" w16cid:durableId="1972634938">
    <w:abstractNumId w:val="120"/>
  </w:num>
  <w:num w:numId="4" w16cid:durableId="468713616">
    <w:abstractNumId w:val="95"/>
  </w:num>
  <w:num w:numId="5" w16cid:durableId="1750812639">
    <w:abstractNumId w:val="6"/>
  </w:num>
  <w:num w:numId="6" w16cid:durableId="953092973">
    <w:abstractNumId w:val="41"/>
  </w:num>
  <w:num w:numId="7" w16cid:durableId="1419912184">
    <w:abstractNumId w:val="71"/>
  </w:num>
  <w:num w:numId="8" w16cid:durableId="1248033933">
    <w:abstractNumId w:val="147"/>
  </w:num>
  <w:num w:numId="9" w16cid:durableId="1134985070">
    <w:abstractNumId w:val="126"/>
  </w:num>
  <w:num w:numId="10" w16cid:durableId="1708796712">
    <w:abstractNumId w:val="99"/>
  </w:num>
  <w:num w:numId="11" w16cid:durableId="1538467422">
    <w:abstractNumId w:val="90"/>
  </w:num>
  <w:num w:numId="12" w16cid:durableId="1505587028">
    <w:abstractNumId w:val="110"/>
  </w:num>
  <w:num w:numId="13" w16cid:durableId="1887520820">
    <w:abstractNumId w:val="74"/>
  </w:num>
  <w:num w:numId="14" w16cid:durableId="1926496493">
    <w:abstractNumId w:val="89"/>
  </w:num>
  <w:num w:numId="15" w16cid:durableId="1332835425">
    <w:abstractNumId w:val="82"/>
  </w:num>
  <w:num w:numId="16" w16cid:durableId="1173105087">
    <w:abstractNumId w:val="5"/>
  </w:num>
  <w:num w:numId="17" w16cid:durableId="1740857209">
    <w:abstractNumId w:val="73"/>
  </w:num>
  <w:num w:numId="18" w16cid:durableId="1562599470">
    <w:abstractNumId w:val="112"/>
  </w:num>
  <w:num w:numId="19" w16cid:durableId="446390511">
    <w:abstractNumId w:val="63"/>
  </w:num>
  <w:num w:numId="20" w16cid:durableId="576742149">
    <w:abstractNumId w:val="21"/>
  </w:num>
  <w:num w:numId="21" w16cid:durableId="2113820920">
    <w:abstractNumId w:val="46"/>
  </w:num>
  <w:num w:numId="22" w16cid:durableId="697316816">
    <w:abstractNumId w:val="4"/>
  </w:num>
  <w:num w:numId="23" w16cid:durableId="2115129506">
    <w:abstractNumId w:val="100"/>
  </w:num>
  <w:num w:numId="24" w16cid:durableId="156580070">
    <w:abstractNumId w:val="103"/>
  </w:num>
  <w:num w:numId="25" w16cid:durableId="1328704405">
    <w:abstractNumId w:val="96"/>
  </w:num>
  <w:num w:numId="26" w16cid:durableId="961154043">
    <w:abstractNumId w:val="154"/>
  </w:num>
  <w:num w:numId="27" w16cid:durableId="1778063328">
    <w:abstractNumId w:val="0"/>
  </w:num>
  <w:num w:numId="28" w16cid:durableId="1820030450">
    <w:abstractNumId w:val="111"/>
  </w:num>
  <w:num w:numId="29" w16cid:durableId="1629388521">
    <w:abstractNumId w:val="115"/>
  </w:num>
  <w:num w:numId="30" w16cid:durableId="2120247767">
    <w:abstractNumId w:val="130"/>
  </w:num>
  <w:num w:numId="31" w16cid:durableId="908540373">
    <w:abstractNumId w:val="94"/>
  </w:num>
  <w:num w:numId="32" w16cid:durableId="1225870490">
    <w:abstractNumId w:val="117"/>
  </w:num>
  <w:num w:numId="33" w16cid:durableId="652568997">
    <w:abstractNumId w:val="65"/>
  </w:num>
  <w:num w:numId="34" w16cid:durableId="901869863">
    <w:abstractNumId w:val="52"/>
  </w:num>
  <w:num w:numId="35" w16cid:durableId="1050424255">
    <w:abstractNumId w:val="48"/>
  </w:num>
  <w:num w:numId="36" w16cid:durableId="1054768523">
    <w:abstractNumId w:val="152"/>
  </w:num>
  <w:num w:numId="37" w16cid:durableId="187257506">
    <w:abstractNumId w:val="101"/>
  </w:num>
  <w:num w:numId="38" w16cid:durableId="1754356775">
    <w:abstractNumId w:val="132"/>
  </w:num>
  <w:num w:numId="39" w16cid:durableId="1756240003">
    <w:abstractNumId w:val="149"/>
  </w:num>
  <w:num w:numId="40" w16cid:durableId="1362900680">
    <w:abstractNumId w:val="118"/>
  </w:num>
  <w:num w:numId="41" w16cid:durableId="1066220914">
    <w:abstractNumId w:val="38"/>
  </w:num>
  <w:num w:numId="42" w16cid:durableId="887447890">
    <w:abstractNumId w:val="84"/>
  </w:num>
  <w:num w:numId="43" w16cid:durableId="6949090">
    <w:abstractNumId w:val="113"/>
  </w:num>
  <w:num w:numId="44" w16cid:durableId="473256954">
    <w:abstractNumId w:val="68"/>
  </w:num>
  <w:num w:numId="45" w16cid:durableId="817040910">
    <w:abstractNumId w:val="123"/>
  </w:num>
  <w:num w:numId="46" w16cid:durableId="337969666">
    <w:abstractNumId w:val="77"/>
  </w:num>
  <w:num w:numId="47" w16cid:durableId="862595879">
    <w:abstractNumId w:val="88"/>
  </w:num>
  <w:num w:numId="48" w16cid:durableId="1708213323">
    <w:abstractNumId w:val="22"/>
  </w:num>
  <w:num w:numId="49" w16cid:durableId="2010912254">
    <w:abstractNumId w:val="81"/>
  </w:num>
  <w:num w:numId="50" w16cid:durableId="1426880105">
    <w:abstractNumId w:val="26"/>
  </w:num>
  <w:num w:numId="51" w16cid:durableId="733966502">
    <w:abstractNumId w:val="134"/>
  </w:num>
  <w:num w:numId="52" w16cid:durableId="1138375661">
    <w:abstractNumId w:val="44"/>
  </w:num>
  <w:num w:numId="53" w16cid:durableId="2046128679">
    <w:abstractNumId w:val="12"/>
  </w:num>
  <w:num w:numId="54" w16cid:durableId="922374914">
    <w:abstractNumId w:val="23"/>
  </w:num>
  <w:num w:numId="55" w16cid:durableId="1085105775">
    <w:abstractNumId w:val="92"/>
  </w:num>
  <w:num w:numId="56" w16cid:durableId="2061858368">
    <w:abstractNumId w:val="11"/>
  </w:num>
  <w:num w:numId="57" w16cid:durableId="646475577">
    <w:abstractNumId w:val="16"/>
  </w:num>
  <w:num w:numId="58" w16cid:durableId="1150054498">
    <w:abstractNumId w:val="72"/>
  </w:num>
  <w:num w:numId="59" w16cid:durableId="1816140758">
    <w:abstractNumId w:val="83"/>
  </w:num>
  <w:num w:numId="60" w16cid:durableId="1076823101">
    <w:abstractNumId w:val="129"/>
  </w:num>
  <w:num w:numId="61" w16cid:durableId="142743006">
    <w:abstractNumId w:val="104"/>
  </w:num>
  <w:num w:numId="62" w16cid:durableId="1459572322">
    <w:abstractNumId w:val="116"/>
  </w:num>
  <w:num w:numId="63" w16cid:durableId="1683555110">
    <w:abstractNumId w:val="36"/>
  </w:num>
  <w:num w:numId="64" w16cid:durableId="772552767">
    <w:abstractNumId w:val="66"/>
  </w:num>
  <w:num w:numId="65" w16cid:durableId="125441611">
    <w:abstractNumId w:val="106"/>
  </w:num>
  <w:num w:numId="66" w16cid:durableId="1552686642">
    <w:abstractNumId w:val="125"/>
  </w:num>
  <w:num w:numId="67" w16cid:durableId="1817142401">
    <w:abstractNumId w:val="30"/>
  </w:num>
  <w:num w:numId="68" w16cid:durableId="1882740376">
    <w:abstractNumId w:val="1"/>
  </w:num>
  <w:num w:numId="69" w16cid:durableId="1749573055">
    <w:abstractNumId w:val="141"/>
  </w:num>
  <w:num w:numId="70" w16cid:durableId="53621545">
    <w:abstractNumId w:val="50"/>
  </w:num>
  <w:num w:numId="71" w16cid:durableId="1168638883">
    <w:abstractNumId w:val="10"/>
  </w:num>
  <w:num w:numId="72" w16cid:durableId="1267427794">
    <w:abstractNumId w:val="56"/>
  </w:num>
  <w:num w:numId="73" w16cid:durableId="2107380509">
    <w:abstractNumId w:val="24"/>
  </w:num>
  <w:num w:numId="74" w16cid:durableId="1233928978">
    <w:abstractNumId w:val="86"/>
  </w:num>
  <w:num w:numId="75" w16cid:durableId="1509562788">
    <w:abstractNumId w:val="151"/>
  </w:num>
  <w:num w:numId="76" w16cid:durableId="504443016">
    <w:abstractNumId w:val="59"/>
  </w:num>
  <w:num w:numId="77" w16cid:durableId="1439064855">
    <w:abstractNumId w:val="136"/>
  </w:num>
  <w:num w:numId="78" w16cid:durableId="1916042682">
    <w:abstractNumId w:val="150"/>
  </w:num>
  <w:num w:numId="79" w16cid:durableId="2138253722">
    <w:abstractNumId w:val="75"/>
  </w:num>
  <w:num w:numId="80" w16cid:durableId="634601573">
    <w:abstractNumId w:val="18"/>
  </w:num>
  <w:num w:numId="81" w16cid:durableId="471796699">
    <w:abstractNumId w:val="62"/>
  </w:num>
  <w:num w:numId="82" w16cid:durableId="1129855454">
    <w:abstractNumId w:val="107"/>
  </w:num>
  <w:num w:numId="83" w16cid:durableId="1352025419">
    <w:abstractNumId w:val="91"/>
  </w:num>
  <w:num w:numId="84" w16cid:durableId="224797333">
    <w:abstractNumId w:val="9"/>
  </w:num>
  <w:num w:numId="85" w16cid:durableId="1298991838">
    <w:abstractNumId w:val="138"/>
  </w:num>
  <w:num w:numId="86" w16cid:durableId="758252198">
    <w:abstractNumId w:val="28"/>
  </w:num>
  <w:num w:numId="87" w16cid:durableId="414321414">
    <w:abstractNumId w:val="85"/>
  </w:num>
  <w:num w:numId="88" w16cid:durableId="786894507">
    <w:abstractNumId w:val="67"/>
  </w:num>
  <w:num w:numId="89" w16cid:durableId="134299501">
    <w:abstractNumId w:val="140"/>
  </w:num>
  <w:num w:numId="90" w16cid:durableId="844245729">
    <w:abstractNumId w:val="54"/>
  </w:num>
  <w:num w:numId="91" w16cid:durableId="2045859010">
    <w:abstractNumId w:val="133"/>
  </w:num>
  <w:num w:numId="92" w16cid:durableId="1970165878">
    <w:abstractNumId w:val="109"/>
  </w:num>
  <w:num w:numId="93" w16cid:durableId="854196930">
    <w:abstractNumId w:val="8"/>
  </w:num>
  <w:num w:numId="94" w16cid:durableId="77873856">
    <w:abstractNumId w:val="53"/>
  </w:num>
  <w:num w:numId="95" w16cid:durableId="1097024899">
    <w:abstractNumId w:val="27"/>
  </w:num>
  <w:num w:numId="96" w16cid:durableId="850333378">
    <w:abstractNumId w:val="7"/>
  </w:num>
  <w:num w:numId="97" w16cid:durableId="862549943">
    <w:abstractNumId w:val="145"/>
  </w:num>
  <w:num w:numId="98" w16cid:durableId="1614631676">
    <w:abstractNumId w:val="31"/>
  </w:num>
  <w:num w:numId="99" w16cid:durableId="1163816370">
    <w:abstractNumId w:val="35"/>
  </w:num>
  <w:num w:numId="100" w16cid:durableId="481386955">
    <w:abstractNumId w:val="43"/>
  </w:num>
  <w:num w:numId="101" w16cid:durableId="1367023891">
    <w:abstractNumId w:val="127"/>
  </w:num>
  <w:num w:numId="102" w16cid:durableId="596669244">
    <w:abstractNumId w:val="29"/>
  </w:num>
  <w:num w:numId="103" w16cid:durableId="1614432870">
    <w:abstractNumId w:val="19"/>
  </w:num>
  <w:num w:numId="104" w16cid:durableId="508256961">
    <w:abstractNumId w:val="47"/>
  </w:num>
  <w:num w:numId="105" w16cid:durableId="1918785053">
    <w:abstractNumId w:val="131"/>
  </w:num>
  <w:num w:numId="106" w16cid:durableId="1259945897">
    <w:abstractNumId w:val="122"/>
  </w:num>
  <w:num w:numId="107" w16cid:durableId="1503623423">
    <w:abstractNumId w:val="51"/>
  </w:num>
  <w:num w:numId="108" w16cid:durableId="1623725160">
    <w:abstractNumId w:val="80"/>
  </w:num>
  <w:num w:numId="109" w16cid:durableId="1702241301">
    <w:abstractNumId w:val="97"/>
  </w:num>
  <w:num w:numId="110" w16cid:durableId="1709718817">
    <w:abstractNumId w:val="70"/>
  </w:num>
  <w:num w:numId="111" w16cid:durableId="1371997979">
    <w:abstractNumId w:val="14"/>
  </w:num>
  <w:num w:numId="112" w16cid:durableId="1309555997">
    <w:abstractNumId w:val="137"/>
  </w:num>
  <w:num w:numId="113" w16cid:durableId="1125848333">
    <w:abstractNumId w:val="3"/>
  </w:num>
  <w:num w:numId="114" w16cid:durableId="1560169413">
    <w:abstractNumId w:val="64"/>
  </w:num>
  <w:num w:numId="115" w16cid:durableId="560604735">
    <w:abstractNumId w:val="124"/>
  </w:num>
  <w:num w:numId="116" w16cid:durableId="897781402">
    <w:abstractNumId w:val="13"/>
  </w:num>
  <w:num w:numId="117" w16cid:durableId="796490198">
    <w:abstractNumId w:val="40"/>
  </w:num>
  <w:num w:numId="118" w16cid:durableId="2100364935">
    <w:abstractNumId w:val="57"/>
  </w:num>
  <w:num w:numId="119" w16cid:durableId="871965781">
    <w:abstractNumId w:val="32"/>
  </w:num>
  <w:num w:numId="120" w16cid:durableId="1407731151">
    <w:abstractNumId w:val="20"/>
  </w:num>
  <w:num w:numId="121" w16cid:durableId="2075154377">
    <w:abstractNumId w:val="93"/>
  </w:num>
  <w:num w:numId="122" w16cid:durableId="1206213429">
    <w:abstractNumId w:val="2"/>
  </w:num>
  <w:num w:numId="123" w16cid:durableId="1432777988">
    <w:abstractNumId w:val="33"/>
  </w:num>
  <w:num w:numId="124" w16cid:durableId="1057821581">
    <w:abstractNumId w:val="143"/>
  </w:num>
  <w:num w:numId="125" w16cid:durableId="1640381037">
    <w:abstractNumId w:val="102"/>
  </w:num>
  <w:num w:numId="126" w16cid:durableId="1990789213">
    <w:abstractNumId w:val="78"/>
  </w:num>
  <w:num w:numId="127" w16cid:durableId="24644323">
    <w:abstractNumId w:val="135"/>
  </w:num>
  <w:num w:numId="128" w16cid:durableId="386993562">
    <w:abstractNumId w:val="105"/>
  </w:num>
  <w:num w:numId="129" w16cid:durableId="1213886289">
    <w:abstractNumId w:val="148"/>
  </w:num>
  <w:num w:numId="130" w16cid:durableId="1714109017">
    <w:abstractNumId w:val="58"/>
  </w:num>
  <w:num w:numId="131" w16cid:durableId="1151799294">
    <w:abstractNumId w:val="45"/>
  </w:num>
  <w:num w:numId="132" w16cid:durableId="1457601222">
    <w:abstractNumId w:val="55"/>
  </w:num>
  <w:num w:numId="133" w16cid:durableId="1720587696">
    <w:abstractNumId w:val="139"/>
  </w:num>
  <w:num w:numId="134" w16cid:durableId="1779791447">
    <w:abstractNumId w:val="39"/>
  </w:num>
  <w:num w:numId="135" w16cid:durableId="1541742530">
    <w:abstractNumId w:val="15"/>
  </w:num>
  <w:num w:numId="136" w16cid:durableId="390688548">
    <w:abstractNumId w:val="98"/>
  </w:num>
  <w:num w:numId="137" w16cid:durableId="390277870">
    <w:abstractNumId w:val="87"/>
  </w:num>
  <w:num w:numId="138" w16cid:durableId="959382769">
    <w:abstractNumId w:val="142"/>
  </w:num>
  <w:num w:numId="139" w16cid:durableId="1015494431">
    <w:abstractNumId w:val="61"/>
  </w:num>
  <w:num w:numId="140" w16cid:durableId="850528521">
    <w:abstractNumId w:val="121"/>
  </w:num>
  <w:num w:numId="141" w16cid:durableId="415902352">
    <w:abstractNumId w:val="153"/>
  </w:num>
  <w:num w:numId="142" w16cid:durableId="714233613">
    <w:abstractNumId w:val="79"/>
  </w:num>
  <w:num w:numId="143" w16cid:durableId="642193570">
    <w:abstractNumId w:val="25"/>
  </w:num>
  <w:num w:numId="144" w16cid:durableId="1850295388">
    <w:abstractNumId w:val="108"/>
  </w:num>
  <w:num w:numId="145" w16cid:durableId="1885831166">
    <w:abstractNumId w:val="49"/>
  </w:num>
  <w:num w:numId="146" w16cid:durableId="1145853330">
    <w:abstractNumId w:val="69"/>
  </w:num>
  <w:num w:numId="147" w16cid:durableId="1773623494">
    <w:abstractNumId w:val="146"/>
  </w:num>
  <w:num w:numId="148" w16cid:durableId="134954913">
    <w:abstractNumId w:val="37"/>
  </w:num>
  <w:num w:numId="149" w16cid:durableId="234169498">
    <w:abstractNumId w:val="119"/>
  </w:num>
  <w:num w:numId="150" w16cid:durableId="504443114">
    <w:abstractNumId w:val="144"/>
  </w:num>
  <w:num w:numId="151" w16cid:durableId="225141662">
    <w:abstractNumId w:val="114"/>
  </w:num>
  <w:num w:numId="152" w16cid:durableId="726994948">
    <w:abstractNumId w:val="128"/>
  </w:num>
  <w:num w:numId="153" w16cid:durableId="1252279404">
    <w:abstractNumId w:val="76"/>
  </w:num>
  <w:num w:numId="154" w16cid:durableId="140849522">
    <w:abstractNumId w:val="60"/>
  </w:num>
  <w:num w:numId="155" w16cid:durableId="92744898">
    <w:abstractNumId w:val="17"/>
  </w:num>
  <w:num w:numId="156" w16cid:durableId="1800604722">
    <w:abstractNumId w:val="4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sTAxNzY1MTI3MzVW0lEKTi0uzszPAykwrgUArKggliwAAAA="/>
  </w:docVars>
  <w:rsids>
    <w:rsidRoot w:val="00056228"/>
    <w:rsid w:val="00004DA6"/>
    <w:rsid w:val="00011F80"/>
    <w:rsid w:val="00014E96"/>
    <w:rsid w:val="00016408"/>
    <w:rsid w:val="000243FD"/>
    <w:rsid w:val="000316B8"/>
    <w:rsid w:val="00055F10"/>
    <w:rsid w:val="00056228"/>
    <w:rsid w:val="000666C2"/>
    <w:rsid w:val="000B1095"/>
    <w:rsid w:val="000B2C35"/>
    <w:rsid w:val="000B344A"/>
    <w:rsid w:val="000C0E9C"/>
    <w:rsid w:val="000D2EDF"/>
    <w:rsid w:val="000D44F1"/>
    <w:rsid w:val="000D5450"/>
    <w:rsid w:val="000D643D"/>
    <w:rsid w:val="000E2176"/>
    <w:rsid w:val="000E3771"/>
    <w:rsid w:val="000E4CC6"/>
    <w:rsid w:val="000F2660"/>
    <w:rsid w:val="000F7A1D"/>
    <w:rsid w:val="00102782"/>
    <w:rsid w:val="001030D7"/>
    <w:rsid w:val="001113CC"/>
    <w:rsid w:val="0012377B"/>
    <w:rsid w:val="00123A65"/>
    <w:rsid w:val="00124C56"/>
    <w:rsid w:val="00133516"/>
    <w:rsid w:val="00143C2E"/>
    <w:rsid w:val="001512F8"/>
    <w:rsid w:val="0015311D"/>
    <w:rsid w:val="001576B2"/>
    <w:rsid w:val="0016004C"/>
    <w:rsid w:val="0016406D"/>
    <w:rsid w:val="00165513"/>
    <w:rsid w:val="00183352"/>
    <w:rsid w:val="00184DFA"/>
    <w:rsid w:val="0018542E"/>
    <w:rsid w:val="001A6387"/>
    <w:rsid w:val="001B07BB"/>
    <w:rsid w:val="001B27EC"/>
    <w:rsid w:val="001C2F09"/>
    <w:rsid w:val="001C3F47"/>
    <w:rsid w:val="001D5916"/>
    <w:rsid w:val="001D7F95"/>
    <w:rsid w:val="001E1110"/>
    <w:rsid w:val="001E6A82"/>
    <w:rsid w:val="001F3889"/>
    <w:rsid w:val="001F66F6"/>
    <w:rsid w:val="001F7D5E"/>
    <w:rsid w:val="00211610"/>
    <w:rsid w:val="00214807"/>
    <w:rsid w:val="0023109B"/>
    <w:rsid w:val="00236769"/>
    <w:rsid w:val="00237F90"/>
    <w:rsid w:val="00242F2D"/>
    <w:rsid w:val="002433D4"/>
    <w:rsid w:val="002479AE"/>
    <w:rsid w:val="002537E2"/>
    <w:rsid w:val="002579D3"/>
    <w:rsid w:val="00261F34"/>
    <w:rsid w:val="00267DD2"/>
    <w:rsid w:val="002736FB"/>
    <w:rsid w:val="002738D6"/>
    <w:rsid w:val="00273938"/>
    <w:rsid w:val="00281034"/>
    <w:rsid w:val="00285650"/>
    <w:rsid w:val="002A0762"/>
    <w:rsid w:val="002A567D"/>
    <w:rsid w:val="002A67BC"/>
    <w:rsid w:val="002A6A16"/>
    <w:rsid w:val="002B4623"/>
    <w:rsid w:val="002C5DEC"/>
    <w:rsid w:val="002D46A4"/>
    <w:rsid w:val="002D6A57"/>
    <w:rsid w:val="0030403B"/>
    <w:rsid w:val="003119E4"/>
    <w:rsid w:val="003121DC"/>
    <w:rsid w:val="0031483A"/>
    <w:rsid w:val="00317B45"/>
    <w:rsid w:val="00317F5F"/>
    <w:rsid w:val="00335DB5"/>
    <w:rsid w:val="00347C65"/>
    <w:rsid w:val="00352D9A"/>
    <w:rsid w:val="00355F6A"/>
    <w:rsid w:val="003709E1"/>
    <w:rsid w:val="00371647"/>
    <w:rsid w:val="00376301"/>
    <w:rsid w:val="003952BB"/>
    <w:rsid w:val="003970ED"/>
    <w:rsid w:val="003975AB"/>
    <w:rsid w:val="003A46F8"/>
    <w:rsid w:val="003B5DCA"/>
    <w:rsid w:val="003B7AE0"/>
    <w:rsid w:val="003C2D7E"/>
    <w:rsid w:val="003C4F9F"/>
    <w:rsid w:val="003D1C91"/>
    <w:rsid w:val="003D5967"/>
    <w:rsid w:val="003E2C9C"/>
    <w:rsid w:val="003E70A0"/>
    <w:rsid w:val="0040128F"/>
    <w:rsid w:val="00403C0F"/>
    <w:rsid w:val="004252D5"/>
    <w:rsid w:val="00430A28"/>
    <w:rsid w:val="00434EF3"/>
    <w:rsid w:val="00441760"/>
    <w:rsid w:val="0044361E"/>
    <w:rsid w:val="00455B8F"/>
    <w:rsid w:val="00457E4A"/>
    <w:rsid w:val="00460A86"/>
    <w:rsid w:val="00467D92"/>
    <w:rsid w:val="0047251E"/>
    <w:rsid w:val="0047373B"/>
    <w:rsid w:val="0048215D"/>
    <w:rsid w:val="00483CDD"/>
    <w:rsid w:val="00485A3B"/>
    <w:rsid w:val="00494733"/>
    <w:rsid w:val="004A65E8"/>
    <w:rsid w:val="004D236B"/>
    <w:rsid w:val="004D558B"/>
    <w:rsid w:val="004E28B6"/>
    <w:rsid w:val="004F26C8"/>
    <w:rsid w:val="00513E4B"/>
    <w:rsid w:val="00515FEB"/>
    <w:rsid w:val="00520481"/>
    <w:rsid w:val="00521B20"/>
    <w:rsid w:val="00531726"/>
    <w:rsid w:val="005374FA"/>
    <w:rsid w:val="0055276C"/>
    <w:rsid w:val="00554F97"/>
    <w:rsid w:val="0056386A"/>
    <w:rsid w:val="00565389"/>
    <w:rsid w:val="00566C79"/>
    <w:rsid w:val="00581554"/>
    <w:rsid w:val="00582A50"/>
    <w:rsid w:val="00586D32"/>
    <w:rsid w:val="005A0AE5"/>
    <w:rsid w:val="005A2C0D"/>
    <w:rsid w:val="005D742D"/>
    <w:rsid w:val="005D7CE1"/>
    <w:rsid w:val="005F1F33"/>
    <w:rsid w:val="005F70F0"/>
    <w:rsid w:val="006223F6"/>
    <w:rsid w:val="00631F14"/>
    <w:rsid w:val="00632035"/>
    <w:rsid w:val="00637B4C"/>
    <w:rsid w:val="00645269"/>
    <w:rsid w:val="006613B8"/>
    <w:rsid w:val="00665531"/>
    <w:rsid w:val="00673515"/>
    <w:rsid w:val="006751ED"/>
    <w:rsid w:val="00675294"/>
    <w:rsid w:val="00681E37"/>
    <w:rsid w:val="006861D4"/>
    <w:rsid w:val="00691377"/>
    <w:rsid w:val="00691FA1"/>
    <w:rsid w:val="00692E48"/>
    <w:rsid w:val="006A08F2"/>
    <w:rsid w:val="006A263C"/>
    <w:rsid w:val="006A58B8"/>
    <w:rsid w:val="006A6571"/>
    <w:rsid w:val="006C47CB"/>
    <w:rsid w:val="006C5917"/>
    <w:rsid w:val="006D4660"/>
    <w:rsid w:val="006E145D"/>
    <w:rsid w:val="006E2F87"/>
    <w:rsid w:val="006F3B4C"/>
    <w:rsid w:val="0071429B"/>
    <w:rsid w:val="00715C0F"/>
    <w:rsid w:val="00723779"/>
    <w:rsid w:val="00726342"/>
    <w:rsid w:val="0072669E"/>
    <w:rsid w:val="00733226"/>
    <w:rsid w:val="007342AB"/>
    <w:rsid w:val="00735BA2"/>
    <w:rsid w:val="0074011B"/>
    <w:rsid w:val="00741358"/>
    <w:rsid w:val="007501F1"/>
    <w:rsid w:val="00755C03"/>
    <w:rsid w:val="007578B0"/>
    <w:rsid w:val="00760AED"/>
    <w:rsid w:val="00770366"/>
    <w:rsid w:val="00774488"/>
    <w:rsid w:val="00776787"/>
    <w:rsid w:val="007842EA"/>
    <w:rsid w:val="00787AB9"/>
    <w:rsid w:val="007A553F"/>
    <w:rsid w:val="007A7B1F"/>
    <w:rsid w:val="007A7FB5"/>
    <w:rsid w:val="007B0233"/>
    <w:rsid w:val="007B66C3"/>
    <w:rsid w:val="007C12FC"/>
    <w:rsid w:val="007C1A3A"/>
    <w:rsid w:val="007D0ADB"/>
    <w:rsid w:val="007F16AF"/>
    <w:rsid w:val="008016AF"/>
    <w:rsid w:val="008259A9"/>
    <w:rsid w:val="008314BC"/>
    <w:rsid w:val="00850875"/>
    <w:rsid w:val="00862A35"/>
    <w:rsid w:val="00865D18"/>
    <w:rsid w:val="00870FEC"/>
    <w:rsid w:val="00872C86"/>
    <w:rsid w:val="008A037B"/>
    <w:rsid w:val="008A5868"/>
    <w:rsid w:val="008C57FD"/>
    <w:rsid w:val="008C5A7C"/>
    <w:rsid w:val="008C66A6"/>
    <w:rsid w:val="008D267B"/>
    <w:rsid w:val="008D7B8D"/>
    <w:rsid w:val="008F167D"/>
    <w:rsid w:val="00913993"/>
    <w:rsid w:val="009144D7"/>
    <w:rsid w:val="00915028"/>
    <w:rsid w:val="00934DCB"/>
    <w:rsid w:val="0094670F"/>
    <w:rsid w:val="00950D3B"/>
    <w:rsid w:val="00973D91"/>
    <w:rsid w:val="009814AA"/>
    <w:rsid w:val="00982E92"/>
    <w:rsid w:val="009A537B"/>
    <w:rsid w:val="009B3700"/>
    <w:rsid w:val="009B5B2F"/>
    <w:rsid w:val="009C018E"/>
    <w:rsid w:val="009D3D9C"/>
    <w:rsid w:val="00A045BA"/>
    <w:rsid w:val="00A1259D"/>
    <w:rsid w:val="00A12C21"/>
    <w:rsid w:val="00A30782"/>
    <w:rsid w:val="00A33A44"/>
    <w:rsid w:val="00A349A4"/>
    <w:rsid w:val="00A34BC1"/>
    <w:rsid w:val="00A37368"/>
    <w:rsid w:val="00A3740C"/>
    <w:rsid w:val="00A37B35"/>
    <w:rsid w:val="00A40AAA"/>
    <w:rsid w:val="00A45FEB"/>
    <w:rsid w:val="00A50E47"/>
    <w:rsid w:val="00A53E82"/>
    <w:rsid w:val="00A54008"/>
    <w:rsid w:val="00A62AAA"/>
    <w:rsid w:val="00A731BD"/>
    <w:rsid w:val="00A775A7"/>
    <w:rsid w:val="00A90C0B"/>
    <w:rsid w:val="00A92D33"/>
    <w:rsid w:val="00A96D03"/>
    <w:rsid w:val="00AB0BDA"/>
    <w:rsid w:val="00AB198E"/>
    <w:rsid w:val="00AB1E22"/>
    <w:rsid w:val="00AB7D29"/>
    <w:rsid w:val="00AB7E19"/>
    <w:rsid w:val="00AC00A9"/>
    <w:rsid w:val="00AC13E0"/>
    <w:rsid w:val="00AC4AFC"/>
    <w:rsid w:val="00AD541D"/>
    <w:rsid w:val="00AE0031"/>
    <w:rsid w:val="00AE0EA4"/>
    <w:rsid w:val="00AE3585"/>
    <w:rsid w:val="00AE42B0"/>
    <w:rsid w:val="00AE6C16"/>
    <w:rsid w:val="00AF6847"/>
    <w:rsid w:val="00B03872"/>
    <w:rsid w:val="00B240A4"/>
    <w:rsid w:val="00B3628D"/>
    <w:rsid w:val="00B40BAB"/>
    <w:rsid w:val="00B433F5"/>
    <w:rsid w:val="00B64D48"/>
    <w:rsid w:val="00B67ACB"/>
    <w:rsid w:val="00B71EBE"/>
    <w:rsid w:val="00B723A1"/>
    <w:rsid w:val="00B82AFE"/>
    <w:rsid w:val="00B82C91"/>
    <w:rsid w:val="00B836A2"/>
    <w:rsid w:val="00BA0216"/>
    <w:rsid w:val="00BA1766"/>
    <w:rsid w:val="00BA2936"/>
    <w:rsid w:val="00BA32DF"/>
    <w:rsid w:val="00BB235D"/>
    <w:rsid w:val="00BC1BE4"/>
    <w:rsid w:val="00BC47D1"/>
    <w:rsid w:val="00BD558B"/>
    <w:rsid w:val="00BF09B8"/>
    <w:rsid w:val="00BF7EEB"/>
    <w:rsid w:val="00C02463"/>
    <w:rsid w:val="00C04CCC"/>
    <w:rsid w:val="00C115DE"/>
    <w:rsid w:val="00C2449B"/>
    <w:rsid w:val="00C3647F"/>
    <w:rsid w:val="00C378B3"/>
    <w:rsid w:val="00C42FCE"/>
    <w:rsid w:val="00C570B0"/>
    <w:rsid w:val="00C709F7"/>
    <w:rsid w:val="00C753C2"/>
    <w:rsid w:val="00C91FEF"/>
    <w:rsid w:val="00C9626E"/>
    <w:rsid w:val="00CA474B"/>
    <w:rsid w:val="00CB4CFA"/>
    <w:rsid w:val="00CD1323"/>
    <w:rsid w:val="00CD597A"/>
    <w:rsid w:val="00CE7E28"/>
    <w:rsid w:val="00D053A7"/>
    <w:rsid w:val="00D05A06"/>
    <w:rsid w:val="00D17187"/>
    <w:rsid w:val="00D212F9"/>
    <w:rsid w:val="00D34F36"/>
    <w:rsid w:val="00D4470C"/>
    <w:rsid w:val="00D57A08"/>
    <w:rsid w:val="00D772D7"/>
    <w:rsid w:val="00DB204D"/>
    <w:rsid w:val="00DC1D93"/>
    <w:rsid w:val="00DC5843"/>
    <w:rsid w:val="00DD50D7"/>
    <w:rsid w:val="00DD6056"/>
    <w:rsid w:val="00DE2653"/>
    <w:rsid w:val="00DF04B1"/>
    <w:rsid w:val="00E00DD8"/>
    <w:rsid w:val="00E042C8"/>
    <w:rsid w:val="00E04A40"/>
    <w:rsid w:val="00E10D51"/>
    <w:rsid w:val="00E3193B"/>
    <w:rsid w:val="00E35DD8"/>
    <w:rsid w:val="00E57B78"/>
    <w:rsid w:val="00E57C86"/>
    <w:rsid w:val="00E62CF4"/>
    <w:rsid w:val="00E67483"/>
    <w:rsid w:val="00E70A66"/>
    <w:rsid w:val="00E72885"/>
    <w:rsid w:val="00E7368D"/>
    <w:rsid w:val="00E94A80"/>
    <w:rsid w:val="00E97297"/>
    <w:rsid w:val="00EA2E70"/>
    <w:rsid w:val="00EB065C"/>
    <w:rsid w:val="00EC075E"/>
    <w:rsid w:val="00EC1958"/>
    <w:rsid w:val="00ED6227"/>
    <w:rsid w:val="00EE757D"/>
    <w:rsid w:val="00EF1B8B"/>
    <w:rsid w:val="00F03FB4"/>
    <w:rsid w:val="00F1429D"/>
    <w:rsid w:val="00F21974"/>
    <w:rsid w:val="00F22E65"/>
    <w:rsid w:val="00F319B1"/>
    <w:rsid w:val="00F3421B"/>
    <w:rsid w:val="00F36C0A"/>
    <w:rsid w:val="00F42CF0"/>
    <w:rsid w:val="00F431AB"/>
    <w:rsid w:val="00F5301F"/>
    <w:rsid w:val="00F64074"/>
    <w:rsid w:val="00F6578A"/>
    <w:rsid w:val="00F81BD2"/>
    <w:rsid w:val="00F84E7A"/>
    <w:rsid w:val="00F86336"/>
    <w:rsid w:val="00F92983"/>
    <w:rsid w:val="00F95D31"/>
    <w:rsid w:val="00FA0743"/>
    <w:rsid w:val="00FA1CE5"/>
    <w:rsid w:val="00FA36CC"/>
    <w:rsid w:val="00FB00D0"/>
    <w:rsid w:val="00FB5E89"/>
    <w:rsid w:val="00FC3903"/>
    <w:rsid w:val="00FC44A2"/>
    <w:rsid w:val="00FD3459"/>
    <w:rsid w:val="00FF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3C58"/>
  <w15:chartTrackingRefBased/>
  <w15:docId w15:val="{31BD3E2B-A43A-4EA0-B696-51D23AE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2"/>
    <w:rPr>
      <w:rFonts w:ascii="Pragmatica Light" w:hAnsi="Pragmatica Light"/>
    </w:rPr>
  </w:style>
  <w:style w:type="paragraph" w:styleId="Heading1">
    <w:name w:val="heading 1"/>
    <w:basedOn w:val="Normal"/>
    <w:next w:val="Normal"/>
    <w:link w:val="Heading1Char"/>
    <w:uiPriority w:val="9"/>
    <w:qFormat/>
    <w:rsid w:val="00E57B78"/>
    <w:pPr>
      <w:keepNext/>
      <w:keepLines/>
      <w:spacing w:before="240" w:after="0"/>
      <w:outlineLvl w:val="0"/>
    </w:pPr>
    <w:rPr>
      <w:rFonts w:ascii="Pragmatica Bold" w:eastAsiaTheme="majorEastAsia" w:hAnsi="Pragmatica Bold" w:cstheme="majorBidi"/>
      <w:color w:val="92278F"/>
      <w:sz w:val="32"/>
      <w:szCs w:val="32"/>
    </w:rPr>
  </w:style>
  <w:style w:type="paragraph" w:styleId="Heading2">
    <w:name w:val="heading 2"/>
    <w:basedOn w:val="Normal"/>
    <w:next w:val="Normal"/>
    <w:link w:val="Heading2Char"/>
    <w:uiPriority w:val="9"/>
    <w:qFormat/>
    <w:rsid w:val="00B71EBE"/>
    <w:pPr>
      <w:keepNext/>
      <w:spacing w:before="120" w:after="120" w:line="252" w:lineRule="auto"/>
      <w:outlineLvl w:val="1"/>
    </w:pPr>
    <w:rPr>
      <w:rFonts w:ascii="Pragmatica Bold" w:eastAsia="Times New Roman" w:hAnsi="Pragmatica Bold" w:cs="Arial"/>
      <w:b/>
      <w:bCs/>
      <w:iCs/>
      <w:color w:val="F15A29"/>
      <w:spacing w:val="-4"/>
      <w:kern w:val="16"/>
      <w:sz w:val="24"/>
      <w:szCs w:val="28"/>
    </w:rPr>
  </w:style>
  <w:style w:type="paragraph" w:styleId="Heading3">
    <w:name w:val="heading 3"/>
    <w:basedOn w:val="Normal"/>
    <w:next w:val="Normal"/>
    <w:link w:val="Heading3Char"/>
    <w:uiPriority w:val="9"/>
    <w:unhideWhenUsed/>
    <w:qFormat/>
    <w:rsid w:val="00E57B78"/>
    <w:pPr>
      <w:keepNext/>
      <w:keepLines/>
      <w:spacing w:before="40" w:after="0"/>
      <w:outlineLvl w:val="2"/>
    </w:pPr>
    <w:rPr>
      <w:rFonts w:ascii="Pragmatica Bold" w:eastAsiaTheme="majorEastAsia" w:hAnsi="Pragmatica Bold" w:cstheme="majorBidi"/>
      <w:color w:val="808080" w:themeColor="background1" w:themeShade="80"/>
      <w:szCs w:val="24"/>
    </w:rPr>
  </w:style>
  <w:style w:type="paragraph" w:styleId="Heading4">
    <w:name w:val="heading 4"/>
    <w:basedOn w:val="Normal"/>
    <w:next w:val="Normal"/>
    <w:link w:val="Heading4Char"/>
    <w:uiPriority w:val="9"/>
    <w:unhideWhenUsed/>
    <w:qFormat/>
    <w:rsid w:val="00B71EBE"/>
    <w:pPr>
      <w:keepNext/>
      <w:keepLines/>
      <w:spacing w:before="40" w:after="0"/>
      <w:outlineLvl w:val="3"/>
    </w:pPr>
    <w:rPr>
      <w:rFonts w:ascii="Pragmatica Bold" w:eastAsiaTheme="majorEastAsia" w:hAnsi="Pragmatica Bold" w:cstheme="majorBidi"/>
      <w:iCs/>
    </w:rPr>
  </w:style>
  <w:style w:type="paragraph" w:styleId="Heading5">
    <w:name w:val="heading 5"/>
    <w:basedOn w:val="Normal"/>
    <w:next w:val="Normal"/>
    <w:link w:val="Heading5Char"/>
    <w:uiPriority w:val="9"/>
    <w:unhideWhenUsed/>
    <w:qFormat/>
    <w:rsid w:val="004737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nore Lists"/>
    <w:basedOn w:val="Normal"/>
    <w:link w:val="ListParagraphChar"/>
    <w:uiPriority w:val="34"/>
    <w:qFormat/>
    <w:rsid w:val="00056228"/>
    <w:pPr>
      <w:spacing w:after="0" w:line="240" w:lineRule="auto"/>
      <w:ind w:left="720"/>
      <w:contextualSpacing/>
    </w:pPr>
  </w:style>
  <w:style w:type="paragraph" w:styleId="FootnoteText">
    <w:name w:val="footnote text"/>
    <w:basedOn w:val="Normal"/>
    <w:link w:val="FootnoteTextChar"/>
    <w:uiPriority w:val="99"/>
    <w:semiHidden/>
    <w:unhideWhenUsed/>
    <w:rsid w:val="00056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228"/>
    <w:rPr>
      <w:sz w:val="20"/>
      <w:szCs w:val="20"/>
    </w:rPr>
  </w:style>
  <w:style w:type="character" w:styleId="FootnoteReference">
    <w:name w:val="footnote reference"/>
    <w:basedOn w:val="DefaultParagraphFont"/>
    <w:uiPriority w:val="99"/>
    <w:unhideWhenUsed/>
    <w:rsid w:val="00056228"/>
    <w:rPr>
      <w:vertAlign w:val="superscript"/>
    </w:rPr>
  </w:style>
  <w:style w:type="character" w:styleId="CommentReference">
    <w:name w:val="annotation reference"/>
    <w:basedOn w:val="DefaultParagraphFont"/>
    <w:uiPriority w:val="99"/>
    <w:semiHidden/>
    <w:unhideWhenUsed/>
    <w:rsid w:val="003975AB"/>
    <w:rPr>
      <w:sz w:val="16"/>
      <w:szCs w:val="16"/>
    </w:rPr>
  </w:style>
  <w:style w:type="paragraph" w:styleId="CommentText">
    <w:name w:val="annotation text"/>
    <w:basedOn w:val="Normal"/>
    <w:link w:val="CommentTextChar"/>
    <w:uiPriority w:val="99"/>
    <w:unhideWhenUsed/>
    <w:rsid w:val="003975AB"/>
    <w:pPr>
      <w:spacing w:line="240" w:lineRule="auto"/>
    </w:pPr>
    <w:rPr>
      <w:sz w:val="20"/>
      <w:szCs w:val="20"/>
    </w:rPr>
  </w:style>
  <w:style w:type="character" w:customStyle="1" w:styleId="CommentTextChar">
    <w:name w:val="Comment Text Char"/>
    <w:basedOn w:val="DefaultParagraphFont"/>
    <w:link w:val="CommentText"/>
    <w:uiPriority w:val="99"/>
    <w:rsid w:val="003975AB"/>
    <w:rPr>
      <w:sz w:val="20"/>
      <w:szCs w:val="20"/>
    </w:rPr>
  </w:style>
  <w:style w:type="paragraph" w:styleId="BalloonText">
    <w:name w:val="Balloon Text"/>
    <w:basedOn w:val="Normal"/>
    <w:link w:val="BalloonTextChar"/>
    <w:uiPriority w:val="99"/>
    <w:semiHidden/>
    <w:unhideWhenUsed/>
    <w:rsid w:val="0039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B"/>
    <w:rPr>
      <w:rFonts w:ascii="Segoe UI" w:hAnsi="Segoe UI" w:cs="Segoe UI"/>
      <w:sz w:val="18"/>
      <w:szCs w:val="18"/>
    </w:rPr>
  </w:style>
  <w:style w:type="character" w:customStyle="1" w:styleId="Heading2Char">
    <w:name w:val="Heading 2 Char"/>
    <w:basedOn w:val="DefaultParagraphFont"/>
    <w:link w:val="Heading2"/>
    <w:uiPriority w:val="9"/>
    <w:rsid w:val="00B71EBE"/>
    <w:rPr>
      <w:rFonts w:ascii="Pragmatica Bold" w:eastAsia="Times New Roman" w:hAnsi="Pragmatica Bold" w:cs="Arial"/>
      <w:b/>
      <w:bCs/>
      <w:iCs/>
      <w:color w:val="F15A29"/>
      <w:spacing w:val="-4"/>
      <w:kern w:val="16"/>
      <w:sz w:val="24"/>
      <w:szCs w:val="28"/>
    </w:rPr>
  </w:style>
  <w:style w:type="character" w:styleId="Hyperlink">
    <w:name w:val="Hyperlink"/>
    <w:basedOn w:val="DefaultParagraphFont"/>
    <w:uiPriority w:val="99"/>
    <w:unhideWhenUsed/>
    <w:rsid w:val="003975AB"/>
    <w:rPr>
      <w:color w:val="0000FF"/>
      <w:u w:val="single"/>
    </w:rPr>
  </w:style>
  <w:style w:type="character" w:customStyle="1" w:styleId="Heading3Char">
    <w:name w:val="Heading 3 Char"/>
    <w:basedOn w:val="DefaultParagraphFont"/>
    <w:link w:val="Heading3"/>
    <w:uiPriority w:val="9"/>
    <w:rsid w:val="00E57B78"/>
    <w:rPr>
      <w:rFonts w:ascii="Pragmatica Bold" w:eastAsiaTheme="majorEastAsia" w:hAnsi="Pragmatica Bold" w:cstheme="majorBidi"/>
      <w:color w:val="808080" w:themeColor="background1" w:themeShade="80"/>
      <w:szCs w:val="24"/>
    </w:rPr>
  </w:style>
  <w:style w:type="paragraph" w:styleId="Header">
    <w:name w:val="header"/>
    <w:basedOn w:val="Normal"/>
    <w:link w:val="HeaderChar"/>
    <w:uiPriority w:val="99"/>
    <w:unhideWhenUsed/>
    <w:rsid w:val="0087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EC"/>
    <w:rPr>
      <w:rFonts w:ascii="Pragmatica Cond Light" w:hAnsi="Pragmatica Cond Light"/>
      <w:sz w:val="24"/>
    </w:rPr>
  </w:style>
  <w:style w:type="paragraph" w:styleId="Footer">
    <w:name w:val="footer"/>
    <w:basedOn w:val="Normal"/>
    <w:link w:val="FooterChar"/>
    <w:uiPriority w:val="99"/>
    <w:unhideWhenUsed/>
    <w:rsid w:val="0087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C"/>
    <w:rPr>
      <w:rFonts w:ascii="Pragmatica Cond Light" w:hAnsi="Pragmatica Cond Light"/>
      <w:sz w:val="24"/>
    </w:rPr>
  </w:style>
  <w:style w:type="paragraph" w:styleId="CommentSubject">
    <w:name w:val="annotation subject"/>
    <w:basedOn w:val="CommentText"/>
    <w:next w:val="CommentText"/>
    <w:link w:val="CommentSubjectChar"/>
    <w:uiPriority w:val="99"/>
    <w:semiHidden/>
    <w:unhideWhenUsed/>
    <w:rsid w:val="00870FEC"/>
    <w:rPr>
      <w:b/>
      <w:bCs/>
    </w:rPr>
  </w:style>
  <w:style w:type="character" w:customStyle="1" w:styleId="CommentSubjectChar">
    <w:name w:val="Comment Subject Char"/>
    <w:basedOn w:val="CommentTextChar"/>
    <w:link w:val="CommentSubject"/>
    <w:uiPriority w:val="99"/>
    <w:semiHidden/>
    <w:rsid w:val="00870FEC"/>
    <w:rPr>
      <w:rFonts w:ascii="Pragmatica Cond Light" w:hAnsi="Pragmatica Cond Light"/>
      <w:b/>
      <w:bCs/>
      <w:sz w:val="20"/>
      <w:szCs w:val="20"/>
    </w:rPr>
  </w:style>
  <w:style w:type="character" w:customStyle="1" w:styleId="Heading1Char">
    <w:name w:val="Heading 1 Char"/>
    <w:basedOn w:val="DefaultParagraphFont"/>
    <w:link w:val="Heading1"/>
    <w:uiPriority w:val="9"/>
    <w:rsid w:val="00E57B78"/>
    <w:rPr>
      <w:rFonts w:ascii="Pragmatica Bold" w:eastAsiaTheme="majorEastAsia" w:hAnsi="Pragmatica Bold" w:cstheme="majorBidi"/>
      <w:color w:val="92278F"/>
      <w:sz w:val="32"/>
      <w:szCs w:val="32"/>
    </w:rPr>
  </w:style>
  <w:style w:type="paragraph" w:styleId="TOCHeading">
    <w:name w:val="TOC Heading"/>
    <w:basedOn w:val="Heading1"/>
    <w:next w:val="Normal"/>
    <w:uiPriority w:val="39"/>
    <w:unhideWhenUsed/>
    <w:qFormat/>
    <w:rsid w:val="00C2449B"/>
    <w:pPr>
      <w:outlineLvl w:val="9"/>
    </w:pPr>
  </w:style>
  <w:style w:type="paragraph" w:styleId="TOC2">
    <w:name w:val="toc 2"/>
    <w:basedOn w:val="Normal"/>
    <w:next w:val="Normal"/>
    <w:autoRedefine/>
    <w:uiPriority w:val="39"/>
    <w:unhideWhenUsed/>
    <w:rsid w:val="00C2449B"/>
    <w:pPr>
      <w:spacing w:after="100"/>
      <w:ind w:left="240"/>
    </w:pPr>
  </w:style>
  <w:style w:type="paragraph" w:styleId="TOC3">
    <w:name w:val="toc 3"/>
    <w:basedOn w:val="Normal"/>
    <w:next w:val="Normal"/>
    <w:autoRedefine/>
    <w:uiPriority w:val="39"/>
    <w:unhideWhenUsed/>
    <w:rsid w:val="00C2449B"/>
    <w:pPr>
      <w:spacing w:after="100"/>
      <w:ind w:left="480"/>
    </w:pPr>
  </w:style>
  <w:style w:type="character" w:styleId="FollowedHyperlink">
    <w:name w:val="FollowedHyperlink"/>
    <w:basedOn w:val="DefaultParagraphFont"/>
    <w:uiPriority w:val="99"/>
    <w:semiHidden/>
    <w:unhideWhenUsed/>
    <w:rsid w:val="00C2449B"/>
    <w:rPr>
      <w:color w:val="954F72" w:themeColor="followedHyperlink"/>
      <w:u w:val="single"/>
    </w:rPr>
  </w:style>
  <w:style w:type="character" w:styleId="UnresolvedMention">
    <w:name w:val="Unresolved Mention"/>
    <w:basedOn w:val="DefaultParagraphFont"/>
    <w:uiPriority w:val="99"/>
    <w:semiHidden/>
    <w:unhideWhenUsed/>
    <w:rsid w:val="00C2449B"/>
    <w:rPr>
      <w:color w:val="605E5C"/>
      <w:shd w:val="clear" w:color="auto" w:fill="E1DFDD"/>
    </w:rPr>
  </w:style>
  <w:style w:type="paragraph" w:styleId="Caption">
    <w:name w:val="caption"/>
    <w:basedOn w:val="Normal"/>
    <w:next w:val="Normal"/>
    <w:uiPriority w:val="35"/>
    <w:unhideWhenUsed/>
    <w:qFormat/>
    <w:rsid w:val="003C4F9F"/>
    <w:pPr>
      <w:spacing w:after="200" w:line="240" w:lineRule="auto"/>
    </w:pPr>
    <w:rPr>
      <w:rFonts w:ascii="Pragmatica Cond Medium" w:hAnsi="Pragmatica Cond Medium"/>
      <w:iCs/>
      <w:sz w:val="25"/>
      <w:szCs w:val="18"/>
    </w:rPr>
  </w:style>
  <w:style w:type="paragraph" w:styleId="NormalWeb">
    <w:name w:val="Normal (Web)"/>
    <w:basedOn w:val="Normal"/>
    <w:uiPriority w:val="99"/>
    <w:semiHidden/>
    <w:unhideWhenUsed/>
    <w:rsid w:val="001F66F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7A553F"/>
    <w:pPr>
      <w:spacing w:after="100"/>
    </w:pPr>
  </w:style>
  <w:style w:type="paragraph" w:styleId="NoSpacing">
    <w:name w:val="No Spacing"/>
    <w:link w:val="NoSpacingChar"/>
    <w:uiPriority w:val="1"/>
    <w:qFormat/>
    <w:rsid w:val="00715C0F"/>
    <w:pPr>
      <w:spacing w:after="0" w:line="240" w:lineRule="auto"/>
    </w:pPr>
    <w:rPr>
      <w:rFonts w:eastAsiaTheme="minorEastAsia"/>
    </w:rPr>
  </w:style>
  <w:style w:type="character" w:customStyle="1" w:styleId="NoSpacingChar">
    <w:name w:val="No Spacing Char"/>
    <w:basedOn w:val="DefaultParagraphFont"/>
    <w:link w:val="NoSpacing"/>
    <w:uiPriority w:val="1"/>
    <w:rsid w:val="00715C0F"/>
    <w:rPr>
      <w:rFonts w:eastAsiaTheme="minorEastAsia"/>
    </w:rPr>
  </w:style>
  <w:style w:type="paragraph" w:styleId="Revision">
    <w:name w:val="Revision"/>
    <w:hidden/>
    <w:uiPriority w:val="99"/>
    <w:semiHidden/>
    <w:rsid w:val="0047251E"/>
    <w:pPr>
      <w:spacing w:after="0" w:line="240" w:lineRule="auto"/>
    </w:pPr>
    <w:rPr>
      <w:rFonts w:ascii="Pragmatica Cond Book" w:hAnsi="Pragmatica Cond Book"/>
      <w:sz w:val="24"/>
    </w:rPr>
  </w:style>
  <w:style w:type="table" w:styleId="TableGrid">
    <w:name w:val="Table Grid"/>
    <w:basedOn w:val="TableNormal"/>
    <w:uiPriority w:val="39"/>
    <w:rsid w:val="003C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1EBE"/>
    <w:rPr>
      <w:rFonts w:ascii="Pragmatica Bold" w:eastAsiaTheme="majorEastAsia" w:hAnsi="Pragmatica Bold" w:cstheme="majorBidi"/>
      <w:iCs/>
    </w:rPr>
  </w:style>
  <w:style w:type="character" w:customStyle="1" w:styleId="Heading5Char">
    <w:name w:val="Heading 5 Char"/>
    <w:basedOn w:val="DefaultParagraphFont"/>
    <w:link w:val="Heading5"/>
    <w:uiPriority w:val="9"/>
    <w:rsid w:val="0047373B"/>
    <w:rPr>
      <w:rFonts w:asciiTheme="majorHAnsi" w:eastAsiaTheme="majorEastAsia" w:hAnsiTheme="majorHAnsi" w:cstheme="majorBidi"/>
      <w:color w:val="2F5496" w:themeColor="accent1" w:themeShade="BF"/>
    </w:rPr>
  </w:style>
  <w:style w:type="character" w:customStyle="1" w:styleId="ListParagraphChar">
    <w:name w:val="List Paragraph Char"/>
    <w:aliases w:val="Ignore Lists Char"/>
    <w:basedOn w:val="DefaultParagraphFont"/>
    <w:link w:val="ListParagraph"/>
    <w:uiPriority w:val="34"/>
    <w:rsid w:val="0047373B"/>
    <w:rPr>
      <w:rFonts w:ascii="Pragmatica Cond Book" w:hAnsi="Pragmatica Cond Book"/>
      <w:sz w:val="24"/>
    </w:rPr>
  </w:style>
  <w:style w:type="paragraph" w:customStyle="1" w:styleId="BulletScope">
    <w:name w:val="Bullet_Scope"/>
    <w:basedOn w:val="Normal"/>
    <w:link w:val="BulletScopeChar"/>
    <w:qFormat/>
    <w:rsid w:val="0047373B"/>
    <w:pPr>
      <w:spacing w:after="60" w:line="240" w:lineRule="auto"/>
      <w:ind w:left="360"/>
    </w:pPr>
    <w:rPr>
      <w:rFonts w:ascii="Times New Roman" w:eastAsia="Times" w:hAnsi="Times New Roman" w:cs="Times New Roman"/>
      <w:b/>
    </w:rPr>
  </w:style>
  <w:style w:type="character" w:customStyle="1" w:styleId="BulletScopeChar">
    <w:name w:val="Bullet_Scope Char"/>
    <w:basedOn w:val="DefaultParagraphFont"/>
    <w:link w:val="BulletScope"/>
    <w:rsid w:val="0047373B"/>
    <w:rPr>
      <w:rFonts w:ascii="Times New Roman" w:eastAsia="Times" w:hAnsi="Times New Roman" w:cs="Times New Roman"/>
      <w:b/>
    </w:rPr>
  </w:style>
  <w:style w:type="character" w:styleId="SubtleEmphasis">
    <w:name w:val="Subtle Emphasis"/>
    <w:basedOn w:val="DefaultParagraphFont"/>
    <w:uiPriority w:val="19"/>
    <w:qFormat/>
    <w:rsid w:val="0047373B"/>
    <w:rPr>
      <w:i/>
      <w:iCs/>
      <w:color w:val="404040" w:themeColor="text1" w:themeTint="BF"/>
    </w:rPr>
  </w:style>
  <w:style w:type="paragraph" w:customStyle="1" w:styleId="paragraph">
    <w:name w:val="paragraph"/>
    <w:basedOn w:val="Normal"/>
    <w:rsid w:val="0047373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7373B"/>
  </w:style>
  <w:style w:type="character" w:customStyle="1" w:styleId="eop">
    <w:name w:val="eop"/>
    <w:basedOn w:val="DefaultParagraphFont"/>
    <w:rsid w:val="0047373B"/>
  </w:style>
  <w:style w:type="paragraph" w:customStyle="1" w:styleId="NewIcon">
    <w:name w:val="New_Icon"/>
    <w:basedOn w:val="ListParagraph"/>
    <w:link w:val="NewIconChar"/>
    <w:qFormat/>
    <w:rsid w:val="0047373B"/>
    <w:pPr>
      <w:numPr>
        <w:numId w:val="48"/>
      </w:numPr>
      <w:spacing w:before="120"/>
    </w:pPr>
    <w:rPr>
      <w:rFonts w:ascii="Pragmatica Book" w:hAnsi="Pragmatica Book" w:cs="Calibri"/>
      <w:color w:val="000000"/>
    </w:rPr>
  </w:style>
  <w:style w:type="character" w:customStyle="1" w:styleId="NewIconChar">
    <w:name w:val="New_Icon Char"/>
    <w:basedOn w:val="ListParagraphChar"/>
    <w:link w:val="NewIcon"/>
    <w:rsid w:val="0047373B"/>
    <w:rPr>
      <w:rFonts w:ascii="Pragmatica Book" w:hAnsi="Pragmatica Book" w:cs="Calibri"/>
      <w:color w:val="000000"/>
      <w:sz w:val="24"/>
    </w:rPr>
  </w:style>
  <w:style w:type="paragraph" w:customStyle="1" w:styleId="sectionheader">
    <w:name w:val="section header"/>
    <w:basedOn w:val="Normal"/>
    <w:link w:val="sectionheaderChar"/>
    <w:qFormat/>
    <w:rsid w:val="0047373B"/>
    <w:pPr>
      <w:shd w:val="clear" w:color="auto" w:fill="00928D"/>
    </w:pPr>
    <w:rPr>
      <w:rFonts w:ascii="Pragmatica Book" w:hAnsi="Pragmatica Book"/>
      <w:b/>
      <w:bCs/>
      <w:color w:val="FFFFFF" w:themeColor="background1"/>
      <w:sz w:val="28"/>
      <w:szCs w:val="28"/>
    </w:rPr>
  </w:style>
  <w:style w:type="character" w:customStyle="1" w:styleId="sectionheaderChar">
    <w:name w:val="section header Char"/>
    <w:basedOn w:val="DefaultParagraphFont"/>
    <w:link w:val="sectionheader"/>
    <w:rsid w:val="0047373B"/>
    <w:rPr>
      <w:rFonts w:ascii="Pragmatica Book" w:hAnsi="Pragmatica Book"/>
      <w:b/>
      <w:bCs/>
      <w:color w:val="FFFFFF" w:themeColor="background1"/>
      <w:sz w:val="28"/>
      <w:szCs w:val="28"/>
      <w:shd w:val="clear" w:color="auto" w:fill="00928D"/>
    </w:rPr>
  </w:style>
  <w:style w:type="paragraph" w:customStyle="1" w:styleId="PolicyAreaHeading">
    <w:name w:val="Policy Area Heading"/>
    <w:basedOn w:val="Heading1"/>
    <w:link w:val="PolicyAreaHeadingChar"/>
    <w:qFormat/>
    <w:rsid w:val="00520481"/>
    <w:pPr>
      <w:shd w:val="clear" w:color="auto" w:fill="F4835E"/>
      <w:spacing w:line="240" w:lineRule="auto"/>
    </w:pPr>
    <w:rPr>
      <w:rFonts w:ascii="Pragmatica Light" w:hAnsi="Pragmatica Light"/>
      <w:b/>
      <w:color w:val="FFFFFF" w:themeColor="background1"/>
    </w:rPr>
  </w:style>
  <w:style w:type="character" w:customStyle="1" w:styleId="PolicyAreaHeadingChar">
    <w:name w:val="Policy Area Heading Char"/>
    <w:basedOn w:val="Heading1Char"/>
    <w:link w:val="PolicyAreaHeading"/>
    <w:rsid w:val="00520481"/>
    <w:rPr>
      <w:rFonts w:ascii="Pragmatica Light" w:eastAsiaTheme="majorEastAsia" w:hAnsi="Pragmatica Light" w:cstheme="majorBidi"/>
      <w:b/>
      <w:color w:val="FFFFFF" w:themeColor="background1"/>
      <w:sz w:val="32"/>
      <w:szCs w:val="32"/>
      <w:shd w:val="clear" w:color="auto" w:fill="F4835E"/>
    </w:rPr>
  </w:style>
  <w:style w:type="paragraph" w:customStyle="1" w:styleId="FocusAreas">
    <w:name w:val="Focus Areas"/>
    <w:basedOn w:val="ListParagraph"/>
    <w:link w:val="FocusAreasChar"/>
    <w:qFormat/>
    <w:rsid w:val="00520481"/>
    <w:pPr>
      <w:numPr>
        <w:numId w:val="95"/>
      </w:numPr>
    </w:pPr>
    <w:rPr>
      <w:rFonts w:ascii="Pragmatica Book" w:hAnsi="Pragmatica Book"/>
    </w:rPr>
  </w:style>
  <w:style w:type="paragraph" w:customStyle="1" w:styleId="FrameworkCriteria">
    <w:name w:val="Framework Criteria"/>
    <w:basedOn w:val="ListParagraph"/>
    <w:link w:val="FrameworkCriteriaChar"/>
    <w:qFormat/>
    <w:rsid w:val="00520481"/>
    <w:pPr>
      <w:numPr>
        <w:numId w:val="127"/>
      </w:numPr>
    </w:pPr>
    <w:rPr>
      <w:rFonts w:ascii="Pragmatica Book" w:hAnsi="Pragmatica Book"/>
    </w:rPr>
  </w:style>
  <w:style w:type="character" w:customStyle="1" w:styleId="FocusAreasChar">
    <w:name w:val="Focus Areas Char"/>
    <w:basedOn w:val="ListParagraphChar"/>
    <w:link w:val="FocusAreas"/>
    <w:rsid w:val="00520481"/>
    <w:rPr>
      <w:rFonts w:ascii="Pragmatica Book" w:hAnsi="Pragmatica Book"/>
      <w:sz w:val="24"/>
    </w:rPr>
  </w:style>
  <w:style w:type="paragraph" w:customStyle="1" w:styleId="ChecklistItem">
    <w:name w:val="Checklist Item"/>
    <w:basedOn w:val="ListParagraph"/>
    <w:link w:val="ChecklistItemChar"/>
    <w:qFormat/>
    <w:rsid w:val="00520481"/>
    <w:pPr>
      <w:numPr>
        <w:numId w:val="96"/>
      </w:numPr>
    </w:pPr>
    <w:rPr>
      <w:rFonts w:ascii="Pragmatica Book" w:hAnsi="Pragmatica Book"/>
    </w:rPr>
  </w:style>
  <w:style w:type="character" w:customStyle="1" w:styleId="FrameworkCriteriaChar">
    <w:name w:val="Framework Criteria Char"/>
    <w:basedOn w:val="ListParagraphChar"/>
    <w:link w:val="FrameworkCriteria"/>
    <w:rsid w:val="00520481"/>
    <w:rPr>
      <w:rFonts w:ascii="Pragmatica Book" w:hAnsi="Pragmatica Book"/>
      <w:sz w:val="24"/>
    </w:rPr>
  </w:style>
  <w:style w:type="character" w:customStyle="1" w:styleId="ChecklistItemChar">
    <w:name w:val="Checklist Item Char"/>
    <w:basedOn w:val="ListParagraphChar"/>
    <w:link w:val="ChecklistItem"/>
    <w:rsid w:val="00520481"/>
    <w:rPr>
      <w:rFonts w:ascii="Pragmatica Book" w:hAnsi="Pragmatica Book"/>
      <w:sz w:val="24"/>
    </w:rPr>
  </w:style>
  <w:style w:type="paragraph" w:customStyle="1" w:styleId="NewIcon0">
    <w:name w:val="New Icon"/>
    <w:basedOn w:val="ListParagraph"/>
    <w:link w:val="NewIconChar0"/>
    <w:qFormat/>
    <w:rsid w:val="00520481"/>
    <w:pPr>
      <w:ind w:left="250" w:hanging="270"/>
    </w:pPr>
    <w:rPr>
      <w:rFonts w:ascii="Pragmatica Book" w:hAnsi="Pragmatica Book" w:cs="Calibri"/>
      <w:color w:val="000000"/>
      <w:szCs w:val="21"/>
    </w:rPr>
  </w:style>
  <w:style w:type="character" w:customStyle="1" w:styleId="NewIconChar0">
    <w:name w:val="New Icon Char"/>
    <w:basedOn w:val="ListParagraphChar"/>
    <w:link w:val="NewIcon0"/>
    <w:rsid w:val="00520481"/>
    <w:rPr>
      <w:rFonts w:ascii="Pragmatica Book" w:hAnsi="Pragmatica Book" w:cs="Calibri"/>
      <w:color w:val="000000"/>
      <w:sz w:val="24"/>
      <w:szCs w:val="21"/>
    </w:rPr>
  </w:style>
  <w:style w:type="table" w:customStyle="1" w:styleId="TableGrid1">
    <w:name w:val="Table Grid1"/>
    <w:basedOn w:val="TableNormal"/>
    <w:next w:val="TableGrid"/>
    <w:uiPriority w:val="39"/>
    <w:rsid w:val="002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47F"/>
    <w:pPr>
      <w:autoSpaceDE w:val="0"/>
      <w:autoSpaceDN w:val="0"/>
      <w:adjustRightInd w:val="0"/>
      <w:spacing w:after="0" w:line="240" w:lineRule="auto"/>
    </w:pPr>
    <w:rPr>
      <w:rFonts w:ascii="Seattle Text" w:hAnsi="Seattle Text" w:cs="Seattle Text"/>
      <w:color w:val="000000"/>
      <w:sz w:val="24"/>
      <w:szCs w:val="24"/>
    </w:rPr>
  </w:style>
  <w:style w:type="paragraph" w:customStyle="1" w:styleId="AsideHeader">
    <w:name w:val="Aside Header"/>
    <w:basedOn w:val="Normal"/>
    <w:link w:val="AsideHeaderChar"/>
    <w:qFormat/>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Text">
    <w:name w:val="Aside Text"/>
    <w:basedOn w:val="Normal"/>
    <w:link w:val="AsideTextChar"/>
    <w:qFormat/>
    <w:rsid w:val="00E57B78"/>
    <w:rPr>
      <w:rFonts w:ascii="Pragmatica Book"/>
      <w:color w:val="FFFFFF"/>
      <w:sz w:val="20"/>
    </w:rPr>
  </w:style>
  <w:style w:type="character" w:customStyle="1" w:styleId="AsideHeaderChar">
    <w:name w:val="Aside Header Char"/>
    <w:basedOn w:val="DefaultParagraphFont"/>
    <w:link w:val="AsideHeader"/>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ReferenceText">
    <w:name w:val="Aside Reference Text"/>
    <w:basedOn w:val="Normal"/>
    <w:link w:val="AsideReferenceTextChar"/>
    <w:qFormat/>
    <w:rsid w:val="00E57B78"/>
    <w:pPr>
      <w:spacing w:before="120" w:after="0"/>
    </w:pPr>
    <w:rPr>
      <w:rFonts w:ascii="Pragmatica Book" w:hAnsi="Pragmatica Book"/>
      <w:i/>
      <w:iCs/>
      <w:color w:val="FFFFFF"/>
      <w:sz w:val="16"/>
      <w:szCs w:val="16"/>
    </w:rPr>
  </w:style>
  <w:style w:type="character" w:customStyle="1" w:styleId="AsideTextChar">
    <w:name w:val="Aside Text Char"/>
    <w:basedOn w:val="DefaultParagraphFont"/>
    <w:link w:val="AsideText"/>
    <w:rsid w:val="00E57B78"/>
    <w:rPr>
      <w:rFonts w:ascii="Pragmatica Book" w:hAnsi="Pragmatica Light"/>
      <w:color w:val="FFFFFF"/>
      <w:sz w:val="20"/>
    </w:rPr>
  </w:style>
  <w:style w:type="character" w:customStyle="1" w:styleId="AsideReferenceTextChar">
    <w:name w:val="Aside Reference Text Char"/>
    <w:basedOn w:val="DefaultParagraphFont"/>
    <w:link w:val="AsideReferenceText"/>
    <w:rsid w:val="00E57B78"/>
    <w:rPr>
      <w:rFonts w:ascii="Pragmatica Book" w:hAnsi="Pragmatica Book"/>
      <w:i/>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69702">
      <w:bodyDiv w:val="1"/>
      <w:marLeft w:val="0"/>
      <w:marRight w:val="0"/>
      <w:marTop w:val="0"/>
      <w:marBottom w:val="0"/>
      <w:divBdr>
        <w:top w:val="none" w:sz="0" w:space="0" w:color="auto"/>
        <w:left w:val="none" w:sz="0" w:space="0" w:color="auto"/>
        <w:bottom w:val="none" w:sz="0" w:space="0" w:color="auto"/>
        <w:right w:val="none" w:sz="0" w:space="0" w:color="auto"/>
      </w:divBdr>
    </w:div>
    <w:div w:id="1565216511">
      <w:bodyDiv w:val="1"/>
      <w:marLeft w:val="0"/>
      <w:marRight w:val="0"/>
      <w:marTop w:val="0"/>
      <w:marBottom w:val="0"/>
      <w:divBdr>
        <w:top w:val="none" w:sz="0" w:space="0" w:color="auto"/>
        <w:left w:val="none" w:sz="0" w:space="0" w:color="auto"/>
        <w:bottom w:val="none" w:sz="0" w:space="0" w:color="auto"/>
        <w:right w:val="none" w:sz="0" w:space="0" w:color="auto"/>
      </w:divBdr>
    </w:div>
    <w:div w:id="16487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c.org/our-work/plan-review" TargetMode="External"/><Relationship Id="rId13" Type="http://schemas.openxmlformats.org/officeDocument/2006/relationships/hyperlink" Target="https://www.psrc.org/media/5027" TargetMode="External"/><Relationship Id="rId18" Type="http://schemas.openxmlformats.org/officeDocument/2006/relationships/image" Target="media/image2.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src.org/planning-2050/regional-economic-strategy" TargetMode="External"/><Relationship Id="rId17" Type="http://schemas.openxmlformats.org/officeDocument/2006/relationships/hyperlink" Target="https://www.psrc.org/our-work/certification-repor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src.org/planning-2050/vision/vision-2050-planning-resources" TargetMode="External"/><Relationship Id="rId20" Type="http://schemas.openxmlformats.org/officeDocument/2006/relationships/hyperlink" Target="https://www.psrc.org/media/30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planning-2050/regional-transportation-pla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src.org/our-work/plan-review"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psrc.org/planning-2050/vision-2050" TargetMode="External"/><Relationship Id="rId19" Type="http://schemas.openxmlformats.org/officeDocument/2006/relationships/hyperlink" Target="https://www.psrc.org/media/5102" TargetMode="External"/><Relationship Id="rId4" Type="http://schemas.openxmlformats.org/officeDocument/2006/relationships/settings" Target="settings.xml"/><Relationship Id="rId9" Type="http://schemas.openxmlformats.org/officeDocument/2006/relationships/hyperlink" Target="https://www.psrc.org/our-work/plan-review" TargetMode="External"/><Relationship Id="rId14" Type="http://schemas.openxmlformats.org/officeDocument/2006/relationships/hyperlink" Target="https://www.psrc.org/media/5103"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E930-198B-4C19-BCF3-83ADA23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Plan Review Manual</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Manual</dc:title>
  <dc:subject/>
  <dc:creator>Puget Sound Regional Council</dc:creator>
  <cp:keywords/>
  <dc:description/>
  <cp:lastModifiedBy>Maggie Moore</cp:lastModifiedBy>
  <cp:revision>8</cp:revision>
  <cp:lastPrinted>2022-09-26T23:23:00Z</cp:lastPrinted>
  <dcterms:created xsi:type="dcterms:W3CDTF">2022-09-21T16:50:00Z</dcterms:created>
  <dcterms:modified xsi:type="dcterms:W3CDTF">2022-09-26T23:24:00Z</dcterms:modified>
</cp:coreProperties>
</file>